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9270B">
      <w:pPr>
        <w:jc w:val="center"/>
        <w:rPr>
          <w:b/>
        </w:rPr>
      </w:pPr>
      <w:bookmarkStart w:id="0" w:name="_Toc377524993"/>
      <w:bookmarkStart w:id="1" w:name="_Toc377786146"/>
      <w:bookmarkStart w:id="2" w:name="_Toc380993544"/>
      <w:r>
        <w:rPr>
          <w:b/>
        </w:rPr>
        <w:t xml:space="preserve">İ Ç İ N D E K İ L E R </w:t>
      </w:r>
    </w:p>
    <w:p w:rsidR="00000000" w:rsidRDefault="0029270B">
      <w:pPr>
        <w:jc w:val="both"/>
        <w:rPr>
          <w:b/>
        </w:rPr>
      </w:pPr>
    </w:p>
    <w:p w:rsidR="00000000" w:rsidRDefault="0029270B">
      <w:pPr>
        <w:pStyle w:val="T1"/>
        <w:tabs>
          <w:tab w:val="clear" w:pos="8619"/>
          <w:tab w:val="right" w:leader="dot" w:pos="8931"/>
        </w:tabs>
        <w:ind w:right="-312"/>
        <w:jc w:val="right"/>
        <w:rPr>
          <w:b/>
        </w:rPr>
      </w:pPr>
      <w:r>
        <w:rPr>
          <w:b/>
          <w:u w:val="single"/>
        </w:rPr>
        <w:t>Sayfa No.</w:t>
      </w:r>
    </w:p>
    <w:p w:rsidR="00000000" w:rsidRDefault="0029270B">
      <w:pPr>
        <w:pStyle w:val="T1"/>
        <w:rPr>
          <w:noProof/>
        </w:rPr>
      </w:pPr>
      <w:r>
        <w:fldChar w:fldCharType="begin"/>
      </w:r>
      <w:r>
        <w:instrText xml:space="preserve"> TOC \o </w:instrText>
      </w:r>
      <w:r>
        <w:fldChar w:fldCharType="separate"/>
      </w:r>
      <w:r>
        <w:rPr>
          <w:noProof/>
        </w:rPr>
        <w:t xml:space="preserve">1. </w:t>
      </w:r>
      <w:r>
        <w:rPr>
          <w:caps/>
          <w:noProof/>
        </w:rPr>
        <w:t>SİNOP İLİNİN SOSYAL VE EKONOMİK GÖSTERGELERİ</w:t>
      </w:r>
      <w:r>
        <w:rPr>
          <w:noProof/>
        </w:rPr>
        <w:tab/>
      </w:r>
      <w:r>
        <w:rPr>
          <w:noProof/>
        </w:rPr>
        <w:fldChar w:fldCharType="begin"/>
      </w:r>
      <w:r>
        <w:rPr>
          <w:noProof/>
        </w:rPr>
        <w:instrText xml:space="preserve"> GOTOBUTTON _Toc382796040  </w:instrText>
      </w:r>
      <w:r>
        <w:rPr>
          <w:noProof/>
        </w:rPr>
        <w:fldChar w:fldCharType="begin"/>
      </w:r>
      <w:r>
        <w:rPr>
          <w:noProof/>
        </w:rPr>
        <w:instrText xml:space="preserve"> PAGEREF _Toc382796040 </w:instrText>
      </w:r>
      <w:r>
        <w:rPr>
          <w:noProof/>
        </w:rPr>
        <w:fldChar w:fldCharType="separate"/>
      </w:r>
      <w:r>
        <w:rPr>
          <w:noProof/>
        </w:rPr>
        <w:instrText>1</w:instrText>
      </w:r>
      <w:r>
        <w:rPr>
          <w:noProof/>
        </w:rPr>
        <w:fldChar w:fldCharType="end"/>
      </w:r>
      <w:r>
        <w:rPr>
          <w:noProof/>
        </w:rPr>
        <w:fldChar w:fldCharType="end"/>
      </w:r>
    </w:p>
    <w:p w:rsidR="00000000" w:rsidRDefault="0029270B">
      <w:pPr>
        <w:pStyle w:val="T2"/>
        <w:rPr>
          <w:noProof/>
        </w:rPr>
      </w:pPr>
      <w:r>
        <w:rPr>
          <w:noProof/>
        </w:rPr>
        <w:t>1.1. Sosyal Göstergeler</w:t>
      </w:r>
      <w:r>
        <w:rPr>
          <w:noProof/>
        </w:rPr>
        <w:tab/>
      </w:r>
      <w:r>
        <w:rPr>
          <w:noProof/>
        </w:rPr>
        <w:fldChar w:fldCharType="begin"/>
      </w:r>
      <w:r>
        <w:rPr>
          <w:noProof/>
        </w:rPr>
        <w:instrText xml:space="preserve"> GOTOBUTTON _Toc382796041  </w:instrText>
      </w:r>
      <w:r>
        <w:rPr>
          <w:noProof/>
        </w:rPr>
        <w:fldChar w:fldCharType="begin"/>
      </w:r>
      <w:r>
        <w:rPr>
          <w:noProof/>
        </w:rPr>
        <w:instrText xml:space="preserve"> PAGEREF _Toc382796041 </w:instrText>
      </w:r>
      <w:r>
        <w:rPr>
          <w:noProof/>
        </w:rPr>
        <w:fldChar w:fldCharType="separate"/>
      </w:r>
      <w:r>
        <w:rPr>
          <w:noProof/>
        </w:rPr>
        <w:instrText>1</w:instrText>
      </w:r>
      <w:r>
        <w:rPr>
          <w:noProof/>
        </w:rPr>
        <w:fldChar w:fldCharType="end"/>
      </w:r>
      <w:r>
        <w:rPr>
          <w:noProof/>
        </w:rPr>
        <w:fldChar w:fldCharType="end"/>
      </w:r>
    </w:p>
    <w:p w:rsidR="00000000" w:rsidRDefault="0029270B">
      <w:pPr>
        <w:pStyle w:val="T3"/>
        <w:rPr>
          <w:noProof/>
        </w:rPr>
      </w:pPr>
      <w:r>
        <w:rPr>
          <w:noProof/>
        </w:rPr>
        <w:t>1.1.1.Sosyo-Ekonomik Geliş</w:t>
      </w:r>
      <w:r>
        <w:rPr>
          <w:noProof/>
        </w:rPr>
        <w:t>mişlik Durumu</w:t>
      </w:r>
      <w:r>
        <w:rPr>
          <w:noProof/>
        </w:rPr>
        <w:tab/>
      </w:r>
      <w:r>
        <w:rPr>
          <w:noProof/>
        </w:rPr>
        <w:fldChar w:fldCharType="begin"/>
      </w:r>
      <w:r>
        <w:rPr>
          <w:noProof/>
        </w:rPr>
        <w:instrText xml:space="preserve"> GOTOBUTTON _Toc382796042  </w:instrText>
      </w:r>
      <w:r>
        <w:rPr>
          <w:noProof/>
        </w:rPr>
        <w:fldChar w:fldCharType="begin"/>
      </w:r>
      <w:r>
        <w:rPr>
          <w:noProof/>
        </w:rPr>
        <w:instrText xml:space="preserve"> PAGEREF _Toc382796042 </w:instrText>
      </w:r>
      <w:r>
        <w:rPr>
          <w:noProof/>
        </w:rPr>
        <w:fldChar w:fldCharType="separate"/>
      </w:r>
      <w:r>
        <w:rPr>
          <w:noProof/>
        </w:rPr>
        <w:instrText>1</w:instrText>
      </w:r>
      <w:r>
        <w:rPr>
          <w:noProof/>
        </w:rPr>
        <w:fldChar w:fldCharType="end"/>
      </w:r>
      <w:r>
        <w:rPr>
          <w:noProof/>
        </w:rPr>
        <w:fldChar w:fldCharType="end"/>
      </w:r>
    </w:p>
    <w:p w:rsidR="00000000" w:rsidRDefault="0029270B">
      <w:pPr>
        <w:pStyle w:val="T3"/>
        <w:rPr>
          <w:noProof/>
        </w:rPr>
      </w:pPr>
      <w:r>
        <w:rPr>
          <w:noProof/>
        </w:rPr>
        <w:t>1.1.2. Nüfus</w:t>
      </w:r>
      <w:r>
        <w:rPr>
          <w:noProof/>
        </w:rPr>
        <w:tab/>
      </w:r>
      <w:r>
        <w:rPr>
          <w:noProof/>
        </w:rPr>
        <w:fldChar w:fldCharType="begin"/>
      </w:r>
      <w:r>
        <w:rPr>
          <w:noProof/>
        </w:rPr>
        <w:instrText xml:space="preserve"> GOTOBUTTON _Toc382796043  </w:instrText>
      </w:r>
      <w:r>
        <w:rPr>
          <w:noProof/>
        </w:rPr>
        <w:fldChar w:fldCharType="begin"/>
      </w:r>
      <w:r>
        <w:rPr>
          <w:noProof/>
        </w:rPr>
        <w:instrText xml:space="preserve"> PAGEREF _Toc382796043 </w:instrText>
      </w:r>
      <w:r>
        <w:rPr>
          <w:noProof/>
        </w:rPr>
        <w:fldChar w:fldCharType="separate"/>
      </w:r>
      <w:r>
        <w:rPr>
          <w:noProof/>
        </w:rPr>
        <w:instrText>1</w:instrText>
      </w:r>
      <w:r>
        <w:rPr>
          <w:noProof/>
        </w:rPr>
        <w:fldChar w:fldCharType="end"/>
      </w:r>
      <w:r>
        <w:rPr>
          <w:noProof/>
        </w:rPr>
        <w:fldChar w:fldCharType="end"/>
      </w:r>
    </w:p>
    <w:p w:rsidR="00000000" w:rsidRDefault="0029270B">
      <w:pPr>
        <w:pStyle w:val="T3"/>
        <w:rPr>
          <w:noProof/>
        </w:rPr>
      </w:pPr>
      <w:r>
        <w:rPr>
          <w:noProof/>
        </w:rPr>
        <w:t>1.1.3. İstihdam</w:t>
      </w:r>
      <w:r>
        <w:rPr>
          <w:noProof/>
        </w:rPr>
        <w:tab/>
      </w:r>
      <w:r>
        <w:rPr>
          <w:noProof/>
        </w:rPr>
        <w:fldChar w:fldCharType="begin"/>
      </w:r>
      <w:r>
        <w:rPr>
          <w:noProof/>
        </w:rPr>
        <w:instrText xml:space="preserve"> GOTOBUTTON _Toc382796044  </w:instrText>
      </w:r>
      <w:r>
        <w:rPr>
          <w:noProof/>
        </w:rPr>
        <w:fldChar w:fldCharType="begin"/>
      </w:r>
      <w:r>
        <w:rPr>
          <w:noProof/>
        </w:rPr>
        <w:instrText xml:space="preserve"> PAGEREF _Toc382796044 </w:instrText>
      </w:r>
      <w:r>
        <w:rPr>
          <w:noProof/>
        </w:rPr>
        <w:fldChar w:fldCharType="separate"/>
      </w:r>
      <w:r>
        <w:rPr>
          <w:noProof/>
        </w:rPr>
        <w:instrText>2</w:instrText>
      </w:r>
      <w:r>
        <w:rPr>
          <w:noProof/>
        </w:rPr>
        <w:fldChar w:fldCharType="end"/>
      </w:r>
      <w:r>
        <w:rPr>
          <w:noProof/>
        </w:rPr>
        <w:fldChar w:fldCharType="end"/>
      </w:r>
    </w:p>
    <w:p w:rsidR="00000000" w:rsidRDefault="0029270B">
      <w:pPr>
        <w:pStyle w:val="T3"/>
        <w:rPr>
          <w:noProof/>
        </w:rPr>
      </w:pPr>
      <w:r>
        <w:rPr>
          <w:noProof/>
        </w:rPr>
        <w:t>1.1.4. Eğitim</w:t>
      </w:r>
      <w:r>
        <w:rPr>
          <w:noProof/>
        </w:rPr>
        <w:tab/>
      </w:r>
      <w:r>
        <w:rPr>
          <w:noProof/>
        </w:rPr>
        <w:fldChar w:fldCharType="begin"/>
      </w:r>
      <w:r>
        <w:rPr>
          <w:noProof/>
        </w:rPr>
        <w:instrText xml:space="preserve"> GOTOBUTTON _Toc382796045  </w:instrText>
      </w:r>
      <w:r>
        <w:rPr>
          <w:noProof/>
        </w:rPr>
        <w:fldChar w:fldCharType="begin"/>
      </w:r>
      <w:r>
        <w:rPr>
          <w:noProof/>
        </w:rPr>
        <w:instrText xml:space="preserve"> PAGEREF _Toc382796045 </w:instrText>
      </w:r>
      <w:r>
        <w:rPr>
          <w:noProof/>
        </w:rPr>
        <w:fldChar w:fldCharType="separate"/>
      </w:r>
      <w:r>
        <w:rPr>
          <w:noProof/>
        </w:rPr>
        <w:instrText>2</w:instrText>
      </w:r>
      <w:r>
        <w:rPr>
          <w:noProof/>
        </w:rPr>
        <w:fldChar w:fldCharType="end"/>
      </w:r>
      <w:r>
        <w:rPr>
          <w:noProof/>
        </w:rPr>
        <w:fldChar w:fldCharType="end"/>
      </w:r>
    </w:p>
    <w:p w:rsidR="00000000" w:rsidRDefault="0029270B">
      <w:pPr>
        <w:pStyle w:val="T3"/>
        <w:rPr>
          <w:noProof/>
        </w:rPr>
      </w:pPr>
      <w:r>
        <w:rPr>
          <w:noProof/>
        </w:rPr>
        <w:t>1.1.5. Sağlık</w:t>
      </w:r>
      <w:r>
        <w:rPr>
          <w:noProof/>
        </w:rPr>
        <w:tab/>
      </w:r>
      <w:r>
        <w:rPr>
          <w:noProof/>
        </w:rPr>
        <w:fldChar w:fldCharType="begin"/>
      </w:r>
      <w:r>
        <w:rPr>
          <w:noProof/>
        </w:rPr>
        <w:instrText xml:space="preserve"> GOTOBUTTON _Toc382796046  </w:instrText>
      </w:r>
      <w:r>
        <w:rPr>
          <w:noProof/>
        </w:rPr>
        <w:fldChar w:fldCharType="begin"/>
      </w:r>
      <w:r>
        <w:rPr>
          <w:noProof/>
        </w:rPr>
        <w:instrText xml:space="preserve"> PAGEREF _Toc382796046 </w:instrText>
      </w:r>
      <w:r>
        <w:rPr>
          <w:noProof/>
        </w:rPr>
        <w:fldChar w:fldCharType="separate"/>
      </w:r>
      <w:r>
        <w:rPr>
          <w:noProof/>
        </w:rPr>
        <w:instrText>2</w:instrText>
      </w:r>
      <w:r>
        <w:rPr>
          <w:noProof/>
        </w:rPr>
        <w:fldChar w:fldCharType="end"/>
      </w:r>
      <w:r>
        <w:rPr>
          <w:noProof/>
        </w:rPr>
        <w:fldChar w:fldCharType="end"/>
      </w:r>
    </w:p>
    <w:p w:rsidR="00000000" w:rsidRDefault="0029270B">
      <w:pPr>
        <w:pStyle w:val="T3"/>
        <w:rPr>
          <w:noProof/>
        </w:rPr>
      </w:pPr>
      <w:r>
        <w:rPr>
          <w:noProof/>
        </w:rPr>
        <w:t>1.1.6.  Ulaştırma ve Teknik Altyapı</w:t>
      </w:r>
      <w:r>
        <w:rPr>
          <w:noProof/>
        </w:rPr>
        <w:tab/>
      </w:r>
      <w:r>
        <w:rPr>
          <w:noProof/>
        </w:rPr>
        <w:fldChar w:fldCharType="begin"/>
      </w:r>
      <w:r>
        <w:rPr>
          <w:noProof/>
        </w:rPr>
        <w:instrText xml:space="preserve"> GOTOBUTTON _Toc382796047  </w:instrText>
      </w:r>
      <w:r>
        <w:rPr>
          <w:noProof/>
        </w:rPr>
        <w:fldChar w:fldCharType="begin"/>
      </w:r>
      <w:r>
        <w:rPr>
          <w:noProof/>
        </w:rPr>
        <w:instrText xml:space="preserve"> PAGEREF _Toc382796047 </w:instrText>
      </w:r>
      <w:r>
        <w:rPr>
          <w:noProof/>
        </w:rPr>
        <w:fldChar w:fldCharType="separate"/>
      </w:r>
      <w:r>
        <w:rPr>
          <w:noProof/>
        </w:rPr>
        <w:instrText>2</w:instrText>
      </w:r>
      <w:r>
        <w:rPr>
          <w:noProof/>
        </w:rPr>
        <w:fldChar w:fldCharType="end"/>
      </w:r>
      <w:r>
        <w:rPr>
          <w:noProof/>
        </w:rPr>
        <w:fldChar w:fldCharType="end"/>
      </w:r>
    </w:p>
    <w:p w:rsidR="00000000" w:rsidRDefault="0029270B">
      <w:pPr>
        <w:pStyle w:val="T4"/>
        <w:rPr>
          <w:noProof/>
        </w:rPr>
      </w:pPr>
      <w:r>
        <w:rPr>
          <w:noProof/>
        </w:rPr>
        <w:t>1.1.6.1. Ulaştırma</w:t>
      </w:r>
      <w:r>
        <w:rPr>
          <w:noProof/>
        </w:rPr>
        <w:tab/>
      </w:r>
      <w:r>
        <w:rPr>
          <w:noProof/>
        </w:rPr>
        <w:fldChar w:fldCharType="begin"/>
      </w:r>
      <w:r>
        <w:rPr>
          <w:noProof/>
        </w:rPr>
        <w:instrText xml:space="preserve"> GOTOBUTTON _Toc382796048  </w:instrText>
      </w:r>
      <w:r>
        <w:rPr>
          <w:noProof/>
        </w:rPr>
        <w:fldChar w:fldCharType="begin"/>
      </w:r>
      <w:r>
        <w:rPr>
          <w:noProof/>
        </w:rPr>
        <w:instrText xml:space="preserve"> PAGEREF _Toc38</w:instrText>
      </w:r>
      <w:r>
        <w:rPr>
          <w:noProof/>
        </w:rPr>
        <w:instrText xml:space="preserve">2796048 </w:instrText>
      </w:r>
      <w:r>
        <w:rPr>
          <w:noProof/>
        </w:rPr>
        <w:fldChar w:fldCharType="separate"/>
      </w:r>
      <w:r>
        <w:rPr>
          <w:noProof/>
        </w:rPr>
        <w:instrText>2</w:instrText>
      </w:r>
      <w:r>
        <w:rPr>
          <w:noProof/>
        </w:rPr>
        <w:fldChar w:fldCharType="end"/>
      </w:r>
      <w:r>
        <w:rPr>
          <w:noProof/>
        </w:rPr>
        <w:fldChar w:fldCharType="end"/>
      </w:r>
    </w:p>
    <w:p w:rsidR="00000000" w:rsidRDefault="0029270B">
      <w:pPr>
        <w:pStyle w:val="T4"/>
        <w:rPr>
          <w:noProof/>
        </w:rPr>
      </w:pPr>
      <w:r>
        <w:rPr>
          <w:noProof/>
        </w:rPr>
        <w:t>1.1.6.2. İçmesuyu</w:t>
      </w:r>
      <w:r>
        <w:rPr>
          <w:noProof/>
        </w:rPr>
        <w:tab/>
      </w:r>
      <w:r>
        <w:rPr>
          <w:noProof/>
        </w:rPr>
        <w:fldChar w:fldCharType="begin"/>
      </w:r>
      <w:r>
        <w:rPr>
          <w:noProof/>
        </w:rPr>
        <w:instrText xml:space="preserve"> GOTOBUTTON _Toc382796049  </w:instrText>
      </w:r>
      <w:r>
        <w:rPr>
          <w:noProof/>
        </w:rPr>
        <w:fldChar w:fldCharType="begin"/>
      </w:r>
      <w:r>
        <w:rPr>
          <w:noProof/>
        </w:rPr>
        <w:instrText xml:space="preserve"> PAGEREF _Toc382796049 </w:instrText>
      </w:r>
      <w:r>
        <w:rPr>
          <w:noProof/>
        </w:rPr>
        <w:fldChar w:fldCharType="separate"/>
      </w:r>
      <w:r>
        <w:rPr>
          <w:noProof/>
        </w:rPr>
        <w:instrText>3</w:instrText>
      </w:r>
      <w:r>
        <w:rPr>
          <w:noProof/>
        </w:rPr>
        <w:fldChar w:fldCharType="end"/>
      </w:r>
      <w:r>
        <w:rPr>
          <w:noProof/>
        </w:rPr>
        <w:fldChar w:fldCharType="end"/>
      </w:r>
    </w:p>
    <w:p w:rsidR="00000000" w:rsidRDefault="0029270B">
      <w:pPr>
        <w:pStyle w:val="T4"/>
        <w:rPr>
          <w:noProof/>
        </w:rPr>
      </w:pPr>
      <w:r>
        <w:rPr>
          <w:noProof/>
        </w:rPr>
        <w:t>1.1.6.3. Köy Elektrifikasyonu</w:t>
      </w:r>
      <w:r>
        <w:rPr>
          <w:noProof/>
        </w:rPr>
        <w:tab/>
      </w:r>
      <w:r>
        <w:rPr>
          <w:noProof/>
        </w:rPr>
        <w:fldChar w:fldCharType="begin"/>
      </w:r>
      <w:r>
        <w:rPr>
          <w:noProof/>
        </w:rPr>
        <w:instrText xml:space="preserve"> GOTOBUTTON _Toc382796050  </w:instrText>
      </w:r>
      <w:r>
        <w:rPr>
          <w:noProof/>
        </w:rPr>
        <w:fldChar w:fldCharType="begin"/>
      </w:r>
      <w:r>
        <w:rPr>
          <w:noProof/>
        </w:rPr>
        <w:instrText xml:space="preserve"> PAGEREF _Toc382796050 </w:instrText>
      </w:r>
      <w:r>
        <w:rPr>
          <w:noProof/>
        </w:rPr>
        <w:fldChar w:fldCharType="separate"/>
      </w:r>
      <w:r>
        <w:rPr>
          <w:noProof/>
        </w:rPr>
        <w:instrText>3</w:instrText>
      </w:r>
      <w:r>
        <w:rPr>
          <w:noProof/>
        </w:rPr>
        <w:fldChar w:fldCharType="end"/>
      </w:r>
      <w:r>
        <w:rPr>
          <w:noProof/>
        </w:rPr>
        <w:fldChar w:fldCharType="end"/>
      </w:r>
    </w:p>
    <w:p w:rsidR="00000000" w:rsidRDefault="0029270B">
      <w:pPr>
        <w:pStyle w:val="T4"/>
        <w:rPr>
          <w:noProof/>
        </w:rPr>
      </w:pPr>
      <w:r>
        <w:rPr>
          <w:noProof/>
        </w:rPr>
        <w:t>1.1.6.4. Telefon</w:t>
      </w:r>
      <w:r>
        <w:rPr>
          <w:noProof/>
        </w:rPr>
        <w:tab/>
      </w:r>
      <w:r>
        <w:rPr>
          <w:noProof/>
        </w:rPr>
        <w:fldChar w:fldCharType="begin"/>
      </w:r>
      <w:r>
        <w:rPr>
          <w:noProof/>
        </w:rPr>
        <w:instrText xml:space="preserve"> GOTOBUTTON _Toc382796051  </w:instrText>
      </w:r>
      <w:r>
        <w:rPr>
          <w:noProof/>
        </w:rPr>
        <w:fldChar w:fldCharType="begin"/>
      </w:r>
      <w:r>
        <w:rPr>
          <w:noProof/>
        </w:rPr>
        <w:instrText xml:space="preserve"> PAGEREF _Toc382796051 </w:instrText>
      </w:r>
      <w:r>
        <w:rPr>
          <w:noProof/>
        </w:rPr>
        <w:fldChar w:fldCharType="separate"/>
      </w:r>
      <w:r>
        <w:rPr>
          <w:noProof/>
        </w:rPr>
        <w:instrText>3</w:instrText>
      </w:r>
      <w:r>
        <w:rPr>
          <w:noProof/>
        </w:rPr>
        <w:fldChar w:fldCharType="end"/>
      </w:r>
      <w:r>
        <w:rPr>
          <w:noProof/>
        </w:rPr>
        <w:fldChar w:fldCharType="end"/>
      </w:r>
    </w:p>
    <w:p w:rsidR="00000000" w:rsidRDefault="0029270B">
      <w:pPr>
        <w:pStyle w:val="T2"/>
        <w:rPr>
          <w:noProof/>
        </w:rPr>
      </w:pPr>
      <w:r>
        <w:rPr>
          <w:noProof/>
        </w:rPr>
        <w:t>1.2. Ekonomik Göstergeler</w:t>
      </w:r>
      <w:r>
        <w:rPr>
          <w:noProof/>
        </w:rPr>
        <w:tab/>
      </w:r>
      <w:r>
        <w:rPr>
          <w:noProof/>
        </w:rPr>
        <w:fldChar w:fldCharType="begin"/>
      </w:r>
      <w:r>
        <w:rPr>
          <w:noProof/>
        </w:rPr>
        <w:instrText xml:space="preserve"> GOTOBUTTON _Toc382796052  </w:instrText>
      </w:r>
      <w:r>
        <w:rPr>
          <w:noProof/>
        </w:rPr>
        <w:fldChar w:fldCharType="begin"/>
      </w:r>
      <w:r>
        <w:rPr>
          <w:noProof/>
        </w:rPr>
        <w:instrText xml:space="preserve"> PAGEREF _Toc382796052 </w:instrText>
      </w:r>
      <w:r>
        <w:rPr>
          <w:noProof/>
        </w:rPr>
        <w:fldChar w:fldCharType="separate"/>
      </w:r>
      <w:r>
        <w:rPr>
          <w:noProof/>
        </w:rPr>
        <w:instrText>4</w:instrText>
      </w:r>
      <w:r>
        <w:rPr>
          <w:noProof/>
        </w:rPr>
        <w:fldChar w:fldCharType="end"/>
      </w:r>
      <w:r>
        <w:rPr>
          <w:noProof/>
        </w:rPr>
        <w:fldChar w:fldCharType="end"/>
      </w:r>
    </w:p>
    <w:p w:rsidR="00000000" w:rsidRDefault="0029270B">
      <w:pPr>
        <w:pStyle w:val="T3"/>
        <w:rPr>
          <w:noProof/>
        </w:rPr>
      </w:pPr>
      <w:r>
        <w:rPr>
          <w:noProof/>
        </w:rPr>
        <w:t>1.2.1. Tarım</w:t>
      </w:r>
      <w:r>
        <w:rPr>
          <w:noProof/>
        </w:rPr>
        <w:tab/>
      </w:r>
      <w:r>
        <w:rPr>
          <w:noProof/>
        </w:rPr>
        <w:fldChar w:fldCharType="begin"/>
      </w:r>
      <w:r>
        <w:rPr>
          <w:noProof/>
        </w:rPr>
        <w:instrText xml:space="preserve"> GOTOBUTTON _Toc382796053  </w:instrText>
      </w:r>
      <w:r>
        <w:rPr>
          <w:noProof/>
        </w:rPr>
        <w:fldChar w:fldCharType="begin"/>
      </w:r>
      <w:r>
        <w:rPr>
          <w:noProof/>
        </w:rPr>
        <w:instrText xml:space="preserve"> PAGEREF _Toc382796053 </w:instrText>
      </w:r>
      <w:r>
        <w:rPr>
          <w:noProof/>
        </w:rPr>
        <w:fldChar w:fldCharType="separate"/>
      </w:r>
      <w:r>
        <w:rPr>
          <w:noProof/>
        </w:rPr>
        <w:instrText>4</w:instrText>
      </w:r>
      <w:r>
        <w:rPr>
          <w:noProof/>
        </w:rPr>
        <w:fldChar w:fldCharType="end"/>
      </w:r>
      <w:r>
        <w:rPr>
          <w:noProof/>
        </w:rPr>
        <w:fldChar w:fldCharType="end"/>
      </w:r>
    </w:p>
    <w:p w:rsidR="00000000" w:rsidRDefault="0029270B">
      <w:pPr>
        <w:pStyle w:val="T4"/>
        <w:rPr>
          <w:noProof/>
        </w:rPr>
      </w:pPr>
      <w:r>
        <w:rPr>
          <w:noProof/>
        </w:rPr>
        <w:t>1.2.1.1. Bitkisel Üretim</w:t>
      </w:r>
      <w:r>
        <w:rPr>
          <w:noProof/>
        </w:rPr>
        <w:tab/>
      </w:r>
      <w:r>
        <w:rPr>
          <w:noProof/>
        </w:rPr>
        <w:fldChar w:fldCharType="begin"/>
      </w:r>
      <w:r>
        <w:rPr>
          <w:noProof/>
        </w:rPr>
        <w:instrText xml:space="preserve"> GOTOBUTTON _Toc382796054  </w:instrText>
      </w:r>
      <w:r>
        <w:rPr>
          <w:noProof/>
        </w:rPr>
        <w:fldChar w:fldCharType="begin"/>
      </w:r>
      <w:r>
        <w:rPr>
          <w:noProof/>
        </w:rPr>
        <w:instrText xml:space="preserve"> PAGEREF _Toc382796054 </w:instrText>
      </w:r>
      <w:r>
        <w:rPr>
          <w:noProof/>
        </w:rPr>
        <w:fldChar w:fldCharType="separate"/>
      </w:r>
      <w:r>
        <w:rPr>
          <w:noProof/>
        </w:rPr>
        <w:instrText>4</w:instrText>
      </w:r>
      <w:r>
        <w:rPr>
          <w:noProof/>
        </w:rPr>
        <w:fldChar w:fldCharType="end"/>
      </w:r>
      <w:r>
        <w:rPr>
          <w:noProof/>
        </w:rPr>
        <w:fldChar w:fldCharType="end"/>
      </w:r>
    </w:p>
    <w:p w:rsidR="00000000" w:rsidRDefault="0029270B">
      <w:pPr>
        <w:pStyle w:val="T4"/>
        <w:rPr>
          <w:noProof/>
        </w:rPr>
      </w:pPr>
      <w:r>
        <w:rPr>
          <w:noProof/>
        </w:rPr>
        <w:t>1.2.1.2. Hayvancılık</w:t>
      </w:r>
      <w:r>
        <w:rPr>
          <w:noProof/>
        </w:rPr>
        <w:tab/>
      </w:r>
      <w:r>
        <w:rPr>
          <w:noProof/>
        </w:rPr>
        <w:fldChar w:fldCharType="begin"/>
      </w:r>
      <w:r>
        <w:rPr>
          <w:noProof/>
        </w:rPr>
        <w:instrText xml:space="preserve"> GOTOB</w:instrText>
      </w:r>
      <w:r>
        <w:rPr>
          <w:noProof/>
        </w:rPr>
        <w:instrText xml:space="preserve">UTTON _Toc382796055  </w:instrText>
      </w:r>
      <w:r>
        <w:rPr>
          <w:noProof/>
        </w:rPr>
        <w:fldChar w:fldCharType="begin"/>
      </w:r>
      <w:r>
        <w:rPr>
          <w:noProof/>
        </w:rPr>
        <w:instrText xml:space="preserve"> PAGEREF _Toc382796055 </w:instrText>
      </w:r>
      <w:r>
        <w:rPr>
          <w:noProof/>
        </w:rPr>
        <w:fldChar w:fldCharType="separate"/>
      </w:r>
      <w:r>
        <w:rPr>
          <w:noProof/>
        </w:rPr>
        <w:instrText>4</w:instrText>
      </w:r>
      <w:r>
        <w:rPr>
          <w:noProof/>
        </w:rPr>
        <w:fldChar w:fldCharType="end"/>
      </w:r>
      <w:r>
        <w:rPr>
          <w:noProof/>
        </w:rPr>
        <w:fldChar w:fldCharType="end"/>
      </w:r>
    </w:p>
    <w:p w:rsidR="00000000" w:rsidRDefault="0029270B">
      <w:pPr>
        <w:pStyle w:val="T4"/>
        <w:rPr>
          <w:noProof/>
        </w:rPr>
      </w:pPr>
      <w:r>
        <w:rPr>
          <w:noProof/>
        </w:rPr>
        <w:t>1.2.1.3. Ormancılık</w:t>
      </w:r>
      <w:r>
        <w:rPr>
          <w:noProof/>
        </w:rPr>
        <w:tab/>
      </w:r>
      <w:r>
        <w:rPr>
          <w:noProof/>
        </w:rPr>
        <w:fldChar w:fldCharType="begin"/>
      </w:r>
      <w:r>
        <w:rPr>
          <w:noProof/>
        </w:rPr>
        <w:instrText xml:space="preserve"> GOTOBUTTON _Toc382796056  </w:instrText>
      </w:r>
      <w:r>
        <w:rPr>
          <w:noProof/>
        </w:rPr>
        <w:fldChar w:fldCharType="begin"/>
      </w:r>
      <w:r>
        <w:rPr>
          <w:noProof/>
        </w:rPr>
        <w:instrText xml:space="preserve"> PAGEREF _Toc382796056 </w:instrText>
      </w:r>
      <w:r>
        <w:rPr>
          <w:noProof/>
        </w:rPr>
        <w:fldChar w:fldCharType="separate"/>
      </w:r>
      <w:r>
        <w:rPr>
          <w:noProof/>
        </w:rPr>
        <w:instrText>6</w:instrText>
      </w:r>
      <w:r>
        <w:rPr>
          <w:noProof/>
        </w:rPr>
        <w:fldChar w:fldCharType="end"/>
      </w:r>
      <w:r>
        <w:rPr>
          <w:noProof/>
        </w:rPr>
        <w:fldChar w:fldCharType="end"/>
      </w:r>
    </w:p>
    <w:p w:rsidR="00000000" w:rsidRDefault="0029270B">
      <w:pPr>
        <w:pStyle w:val="T3"/>
        <w:rPr>
          <w:noProof/>
        </w:rPr>
      </w:pPr>
      <w:r>
        <w:rPr>
          <w:noProof/>
        </w:rPr>
        <w:t>1.2.2. İmalat Sanayii</w:t>
      </w:r>
      <w:r>
        <w:rPr>
          <w:noProof/>
        </w:rPr>
        <w:tab/>
      </w:r>
      <w:r>
        <w:rPr>
          <w:noProof/>
        </w:rPr>
        <w:fldChar w:fldCharType="begin"/>
      </w:r>
      <w:r>
        <w:rPr>
          <w:noProof/>
        </w:rPr>
        <w:instrText xml:space="preserve"> GOTOBUTTON _Toc382796057  </w:instrText>
      </w:r>
      <w:r>
        <w:rPr>
          <w:noProof/>
        </w:rPr>
        <w:fldChar w:fldCharType="begin"/>
      </w:r>
      <w:r>
        <w:rPr>
          <w:noProof/>
        </w:rPr>
        <w:instrText xml:space="preserve"> PAGEREF _Toc382796057 </w:instrText>
      </w:r>
      <w:r>
        <w:rPr>
          <w:noProof/>
        </w:rPr>
        <w:fldChar w:fldCharType="separate"/>
      </w:r>
      <w:r>
        <w:rPr>
          <w:noProof/>
        </w:rPr>
        <w:instrText>6</w:instrText>
      </w:r>
      <w:r>
        <w:rPr>
          <w:noProof/>
        </w:rPr>
        <w:fldChar w:fldCharType="end"/>
      </w:r>
      <w:r>
        <w:rPr>
          <w:noProof/>
        </w:rPr>
        <w:fldChar w:fldCharType="end"/>
      </w:r>
    </w:p>
    <w:p w:rsidR="00000000" w:rsidRDefault="0029270B">
      <w:pPr>
        <w:pStyle w:val="T3"/>
        <w:rPr>
          <w:noProof/>
        </w:rPr>
      </w:pPr>
      <w:r>
        <w:rPr>
          <w:noProof/>
        </w:rPr>
        <w:t>1.2.3. Hizmetler</w:t>
      </w:r>
      <w:r>
        <w:rPr>
          <w:noProof/>
        </w:rPr>
        <w:tab/>
      </w:r>
      <w:r>
        <w:rPr>
          <w:noProof/>
        </w:rPr>
        <w:fldChar w:fldCharType="begin"/>
      </w:r>
      <w:r>
        <w:rPr>
          <w:noProof/>
        </w:rPr>
        <w:instrText xml:space="preserve"> GOTOBUTTON _Toc382796058  </w:instrText>
      </w:r>
      <w:r>
        <w:rPr>
          <w:noProof/>
        </w:rPr>
        <w:fldChar w:fldCharType="begin"/>
      </w:r>
      <w:r>
        <w:rPr>
          <w:noProof/>
        </w:rPr>
        <w:instrText xml:space="preserve"> PAGEREF _Toc382796058 </w:instrText>
      </w:r>
      <w:r>
        <w:rPr>
          <w:noProof/>
        </w:rPr>
        <w:fldChar w:fldCharType="separate"/>
      </w:r>
      <w:r>
        <w:rPr>
          <w:noProof/>
        </w:rPr>
        <w:instrText>6</w:instrText>
      </w:r>
      <w:r>
        <w:rPr>
          <w:noProof/>
        </w:rPr>
        <w:fldChar w:fldCharType="end"/>
      </w:r>
      <w:r>
        <w:rPr>
          <w:noProof/>
        </w:rPr>
        <w:fldChar w:fldCharType="end"/>
      </w:r>
    </w:p>
    <w:p w:rsidR="00000000" w:rsidRDefault="0029270B">
      <w:pPr>
        <w:pStyle w:val="T4"/>
        <w:rPr>
          <w:noProof/>
        </w:rPr>
      </w:pPr>
      <w:r>
        <w:rPr>
          <w:noProof/>
        </w:rPr>
        <w:t>1.2.3.1. Bankacılık</w:t>
      </w:r>
      <w:r>
        <w:rPr>
          <w:noProof/>
        </w:rPr>
        <w:tab/>
      </w:r>
      <w:r>
        <w:rPr>
          <w:noProof/>
        </w:rPr>
        <w:fldChar w:fldCharType="begin"/>
      </w:r>
      <w:r>
        <w:rPr>
          <w:noProof/>
        </w:rPr>
        <w:instrText xml:space="preserve"> GOTOBUTTON _Toc382796059  </w:instrText>
      </w:r>
      <w:r>
        <w:rPr>
          <w:noProof/>
        </w:rPr>
        <w:fldChar w:fldCharType="begin"/>
      </w:r>
      <w:r>
        <w:rPr>
          <w:noProof/>
        </w:rPr>
        <w:instrText xml:space="preserve"> PAGEREF _Toc382796059 </w:instrText>
      </w:r>
      <w:r>
        <w:rPr>
          <w:noProof/>
        </w:rPr>
        <w:fldChar w:fldCharType="separate"/>
      </w:r>
      <w:r>
        <w:rPr>
          <w:noProof/>
        </w:rPr>
        <w:instrText>6</w:instrText>
      </w:r>
      <w:r>
        <w:rPr>
          <w:noProof/>
        </w:rPr>
        <w:fldChar w:fldCharType="end"/>
      </w:r>
      <w:r>
        <w:rPr>
          <w:noProof/>
        </w:rPr>
        <w:fldChar w:fldCharType="end"/>
      </w:r>
    </w:p>
    <w:p w:rsidR="00000000" w:rsidRDefault="0029270B">
      <w:pPr>
        <w:pStyle w:val="T4"/>
        <w:rPr>
          <w:noProof/>
        </w:rPr>
      </w:pPr>
      <w:r>
        <w:rPr>
          <w:noProof/>
        </w:rPr>
        <w:t>1.2.3.2. Genel Bütçe Gelirleri ve Giderleri</w:t>
      </w:r>
      <w:r>
        <w:rPr>
          <w:noProof/>
        </w:rPr>
        <w:tab/>
      </w:r>
      <w:r>
        <w:rPr>
          <w:noProof/>
        </w:rPr>
        <w:fldChar w:fldCharType="begin"/>
      </w:r>
      <w:r>
        <w:rPr>
          <w:noProof/>
        </w:rPr>
        <w:instrText xml:space="preserve"> GOTOBUTTON _Toc382796060  </w:instrText>
      </w:r>
      <w:r>
        <w:rPr>
          <w:noProof/>
        </w:rPr>
        <w:fldChar w:fldCharType="begin"/>
      </w:r>
      <w:r>
        <w:rPr>
          <w:noProof/>
        </w:rPr>
        <w:instrText xml:space="preserve"> PAGEREF _Toc382796060 </w:instrText>
      </w:r>
      <w:r>
        <w:rPr>
          <w:noProof/>
        </w:rPr>
        <w:fldChar w:fldCharType="separate"/>
      </w:r>
      <w:r>
        <w:rPr>
          <w:noProof/>
        </w:rPr>
        <w:instrText>7</w:instrText>
      </w:r>
      <w:r>
        <w:rPr>
          <w:noProof/>
        </w:rPr>
        <w:fldChar w:fldCharType="end"/>
      </w:r>
      <w:r>
        <w:rPr>
          <w:noProof/>
        </w:rPr>
        <w:fldChar w:fldCharType="end"/>
      </w:r>
    </w:p>
    <w:p w:rsidR="00000000" w:rsidRDefault="0029270B">
      <w:pPr>
        <w:pStyle w:val="T1"/>
        <w:rPr>
          <w:noProof/>
        </w:rPr>
      </w:pPr>
      <w:r>
        <w:rPr>
          <w:noProof/>
        </w:rPr>
        <w:t>2. KAMU VE ÖZEL SEKTÖR YATIRIMLARI</w:t>
      </w:r>
      <w:r>
        <w:rPr>
          <w:noProof/>
        </w:rPr>
        <w:tab/>
      </w:r>
      <w:r>
        <w:rPr>
          <w:noProof/>
        </w:rPr>
        <w:fldChar w:fldCharType="begin"/>
      </w:r>
      <w:r>
        <w:rPr>
          <w:noProof/>
        </w:rPr>
        <w:instrText xml:space="preserve"> GOTOBUTTON _Toc38</w:instrText>
      </w:r>
      <w:r>
        <w:rPr>
          <w:noProof/>
        </w:rPr>
        <w:instrText xml:space="preserve">2796061  </w:instrText>
      </w:r>
      <w:r>
        <w:rPr>
          <w:noProof/>
        </w:rPr>
        <w:fldChar w:fldCharType="begin"/>
      </w:r>
      <w:r>
        <w:rPr>
          <w:noProof/>
        </w:rPr>
        <w:instrText xml:space="preserve"> PAGEREF _Toc382796061 </w:instrText>
      </w:r>
      <w:r>
        <w:rPr>
          <w:noProof/>
        </w:rPr>
        <w:fldChar w:fldCharType="separate"/>
      </w:r>
      <w:r>
        <w:rPr>
          <w:noProof/>
        </w:rPr>
        <w:instrText>7</w:instrText>
      </w:r>
      <w:r>
        <w:rPr>
          <w:noProof/>
        </w:rPr>
        <w:fldChar w:fldCharType="end"/>
      </w:r>
      <w:r>
        <w:rPr>
          <w:noProof/>
        </w:rPr>
        <w:fldChar w:fldCharType="end"/>
      </w:r>
    </w:p>
    <w:p w:rsidR="00000000" w:rsidRDefault="0029270B">
      <w:pPr>
        <w:pStyle w:val="T2"/>
        <w:rPr>
          <w:noProof/>
        </w:rPr>
      </w:pPr>
      <w:r>
        <w:rPr>
          <w:noProof/>
        </w:rPr>
        <w:t>2.1. Kamu Yatırımları</w:t>
      </w:r>
      <w:r>
        <w:rPr>
          <w:noProof/>
        </w:rPr>
        <w:tab/>
      </w:r>
      <w:r>
        <w:rPr>
          <w:noProof/>
        </w:rPr>
        <w:fldChar w:fldCharType="begin"/>
      </w:r>
      <w:r>
        <w:rPr>
          <w:noProof/>
        </w:rPr>
        <w:instrText xml:space="preserve"> GOTOBUTTON _Toc382796062  </w:instrText>
      </w:r>
      <w:r>
        <w:rPr>
          <w:noProof/>
        </w:rPr>
        <w:fldChar w:fldCharType="begin"/>
      </w:r>
      <w:r>
        <w:rPr>
          <w:noProof/>
        </w:rPr>
        <w:instrText xml:space="preserve"> PAGEREF _Toc382796062 </w:instrText>
      </w:r>
      <w:r>
        <w:rPr>
          <w:noProof/>
        </w:rPr>
        <w:fldChar w:fldCharType="separate"/>
      </w:r>
      <w:r>
        <w:rPr>
          <w:noProof/>
        </w:rPr>
        <w:instrText>7</w:instrText>
      </w:r>
      <w:r>
        <w:rPr>
          <w:noProof/>
        </w:rPr>
        <w:fldChar w:fldCharType="end"/>
      </w:r>
      <w:r>
        <w:rPr>
          <w:noProof/>
        </w:rPr>
        <w:fldChar w:fldCharType="end"/>
      </w:r>
    </w:p>
    <w:p w:rsidR="00000000" w:rsidRDefault="0029270B">
      <w:pPr>
        <w:pStyle w:val="T2"/>
        <w:rPr>
          <w:noProof/>
        </w:rPr>
      </w:pPr>
      <w:r>
        <w:rPr>
          <w:noProof/>
        </w:rPr>
        <w:t>2.2. Teşvik Belgeli Özel Sektör Yatırımları (1991-1994)</w:t>
      </w:r>
      <w:r>
        <w:rPr>
          <w:noProof/>
        </w:rPr>
        <w:tab/>
      </w:r>
      <w:r>
        <w:rPr>
          <w:noProof/>
        </w:rPr>
        <w:fldChar w:fldCharType="begin"/>
      </w:r>
      <w:r>
        <w:rPr>
          <w:noProof/>
        </w:rPr>
        <w:instrText xml:space="preserve"> GOTOBUTTON _Toc382796063  </w:instrText>
      </w:r>
      <w:r>
        <w:rPr>
          <w:noProof/>
        </w:rPr>
        <w:fldChar w:fldCharType="begin"/>
      </w:r>
      <w:r>
        <w:rPr>
          <w:noProof/>
        </w:rPr>
        <w:instrText xml:space="preserve"> PAGEREF _Toc382796063 </w:instrText>
      </w:r>
      <w:r>
        <w:rPr>
          <w:noProof/>
        </w:rPr>
        <w:fldChar w:fldCharType="separate"/>
      </w:r>
      <w:r>
        <w:rPr>
          <w:noProof/>
        </w:rPr>
        <w:instrText>7</w:instrText>
      </w:r>
      <w:r>
        <w:rPr>
          <w:noProof/>
        </w:rPr>
        <w:fldChar w:fldCharType="end"/>
      </w:r>
      <w:r>
        <w:rPr>
          <w:noProof/>
        </w:rPr>
        <w:fldChar w:fldCharType="end"/>
      </w:r>
    </w:p>
    <w:p w:rsidR="00000000" w:rsidRDefault="0029270B">
      <w:pPr>
        <w:pStyle w:val="T1"/>
        <w:rPr>
          <w:noProof/>
        </w:rPr>
      </w:pPr>
      <w:r>
        <w:rPr>
          <w:noProof/>
        </w:rPr>
        <w:t>3. SEKTÖREL SORUNLAR VE ÇÖZÜM ÖNERİLERİ</w:t>
      </w:r>
      <w:r>
        <w:rPr>
          <w:noProof/>
        </w:rPr>
        <w:tab/>
      </w:r>
      <w:r>
        <w:rPr>
          <w:noProof/>
        </w:rPr>
        <w:fldChar w:fldCharType="begin"/>
      </w:r>
      <w:r>
        <w:rPr>
          <w:noProof/>
        </w:rPr>
        <w:instrText xml:space="preserve"> GOTOBUTTON _Toc382796064  </w:instrText>
      </w:r>
      <w:r>
        <w:rPr>
          <w:noProof/>
        </w:rPr>
        <w:fldChar w:fldCharType="begin"/>
      </w:r>
      <w:r>
        <w:rPr>
          <w:noProof/>
        </w:rPr>
        <w:instrText xml:space="preserve"> PAGEREF _Toc382796064 </w:instrText>
      </w:r>
      <w:r>
        <w:rPr>
          <w:noProof/>
        </w:rPr>
        <w:fldChar w:fldCharType="separate"/>
      </w:r>
      <w:r>
        <w:rPr>
          <w:noProof/>
        </w:rPr>
        <w:instrText>8</w:instrText>
      </w:r>
      <w:r>
        <w:rPr>
          <w:noProof/>
        </w:rPr>
        <w:fldChar w:fldCharType="end"/>
      </w:r>
      <w:r>
        <w:rPr>
          <w:noProof/>
        </w:rPr>
        <w:fldChar w:fldCharType="end"/>
      </w:r>
    </w:p>
    <w:p w:rsidR="00000000" w:rsidRDefault="0029270B">
      <w:pPr>
        <w:pStyle w:val="T2"/>
        <w:rPr>
          <w:noProof/>
        </w:rPr>
      </w:pPr>
      <w:r>
        <w:rPr>
          <w:noProof/>
        </w:rPr>
        <w:t>3.1. Tarım Sektörü</w:t>
      </w:r>
      <w:r>
        <w:rPr>
          <w:noProof/>
        </w:rPr>
        <w:tab/>
      </w:r>
      <w:r>
        <w:rPr>
          <w:noProof/>
        </w:rPr>
        <w:fldChar w:fldCharType="begin"/>
      </w:r>
      <w:r>
        <w:rPr>
          <w:noProof/>
        </w:rPr>
        <w:instrText xml:space="preserve"> GOTOBUTTON _Toc382796065  </w:instrText>
      </w:r>
      <w:r>
        <w:rPr>
          <w:noProof/>
        </w:rPr>
        <w:fldChar w:fldCharType="begin"/>
      </w:r>
      <w:r>
        <w:rPr>
          <w:noProof/>
        </w:rPr>
        <w:instrText xml:space="preserve"> PAGEREF _Toc382796065 </w:instrText>
      </w:r>
      <w:r>
        <w:rPr>
          <w:noProof/>
        </w:rPr>
        <w:fldChar w:fldCharType="separate"/>
      </w:r>
      <w:r>
        <w:rPr>
          <w:noProof/>
        </w:rPr>
        <w:instrText>8</w:instrText>
      </w:r>
      <w:r>
        <w:rPr>
          <w:noProof/>
        </w:rPr>
        <w:fldChar w:fldCharType="end"/>
      </w:r>
      <w:r>
        <w:rPr>
          <w:noProof/>
        </w:rPr>
        <w:fldChar w:fldCharType="end"/>
      </w:r>
    </w:p>
    <w:p w:rsidR="00000000" w:rsidRDefault="0029270B">
      <w:pPr>
        <w:pStyle w:val="T3"/>
        <w:rPr>
          <w:noProof/>
        </w:rPr>
      </w:pPr>
      <w:r>
        <w:rPr>
          <w:noProof/>
        </w:rPr>
        <w:t>3.1.1. Bitkisel Üretim ve Hayvancılık</w:t>
      </w:r>
      <w:r>
        <w:rPr>
          <w:noProof/>
        </w:rPr>
        <w:tab/>
      </w:r>
      <w:r>
        <w:rPr>
          <w:noProof/>
        </w:rPr>
        <w:fldChar w:fldCharType="begin"/>
      </w:r>
      <w:r>
        <w:rPr>
          <w:noProof/>
        </w:rPr>
        <w:instrText xml:space="preserve"> GOTOBUTTON _Toc382796066  </w:instrText>
      </w:r>
      <w:r>
        <w:rPr>
          <w:noProof/>
        </w:rPr>
        <w:fldChar w:fldCharType="begin"/>
      </w:r>
      <w:r>
        <w:rPr>
          <w:noProof/>
        </w:rPr>
        <w:instrText xml:space="preserve"> PAGEREF _Toc382796066 </w:instrText>
      </w:r>
      <w:r>
        <w:rPr>
          <w:noProof/>
        </w:rPr>
        <w:fldChar w:fldCharType="separate"/>
      </w:r>
      <w:r>
        <w:rPr>
          <w:noProof/>
        </w:rPr>
        <w:instrText>8</w:instrText>
      </w:r>
      <w:r>
        <w:rPr>
          <w:noProof/>
        </w:rPr>
        <w:fldChar w:fldCharType="end"/>
      </w:r>
      <w:r>
        <w:rPr>
          <w:noProof/>
        </w:rPr>
        <w:fldChar w:fldCharType="end"/>
      </w:r>
    </w:p>
    <w:p w:rsidR="00000000" w:rsidRDefault="0029270B">
      <w:pPr>
        <w:pStyle w:val="T3"/>
        <w:rPr>
          <w:noProof/>
        </w:rPr>
      </w:pPr>
      <w:r>
        <w:rPr>
          <w:noProof/>
        </w:rPr>
        <w:t>3.1.2. Ormancı</w:t>
      </w:r>
      <w:r>
        <w:rPr>
          <w:noProof/>
        </w:rPr>
        <w:t>lık</w:t>
      </w:r>
      <w:r>
        <w:rPr>
          <w:noProof/>
        </w:rPr>
        <w:tab/>
      </w:r>
      <w:r>
        <w:rPr>
          <w:noProof/>
        </w:rPr>
        <w:fldChar w:fldCharType="begin"/>
      </w:r>
      <w:r>
        <w:rPr>
          <w:noProof/>
        </w:rPr>
        <w:instrText xml:space="preserve"> GOTOBUTTON _Toc382796067  </w:instrText>
      </w:r>
      <w:r>
        <w:rPr>
          <w:noProof/>
        </w:rPr>
        <w:fldChar w:fldCharType="begin"/>
      </w:r>
      <w:r>
        <w:rPr>
          <w:noProof/>
        </w:rPr>
        <w:instrText xml:space="preserve"> PAGEREF _Toc382796067 </w:instrText>
      </w:r>
      <w:r>
        <w:rPr>
          <w:noProof/>
        </w:rPr>
        <w:fldChar w:fldCharType="separate"/>
      </w:r>
      <w:r>
        <w:rPr>
          <w:noProof/>
        </w:rPr>
        <w:instrText>9</w:instrText>
      </w:r>
      <w:r>
        <w:rPr>
          <w:noProof/>
        </w:rPr>
        <w:fldChar w:fldCharType="end"/>
      </w:r>
      <w:r>
        <w:rPr>
          <w:noProof/>
        </w:rPr>
        <w:fldChar w:fldCharType="end"/>
      </w:r>
    </w:p>
    <w:p w:rsidR="00000000" w:rsidRDefault="0029270B">
      <w:pPr>
        <w:pStyle w:val="T2"/>
        <w:rPr>
          <w:noProof/>
        </w:rPr>
      </w:pPr>
      <w:r>
        <w:rPr>
          <w:noProof/>
        </w:rPr>
        <w:t>3.2. İmalat Sanayii</w:t>
      </w:r>
      <w:r>
        <w:rPr>
          <w:noProof/>
        </w:rPr>
        <w:tab/>
      </w:r>
      <w:r>
        <w:rPr>
          <w:noProof/>
        </w:rPr>
        <w:fldChar w:fldCharType="begin"/>
      </w:r>
      <w:r>
        <w:rPr>
          <w:noProof/>
        </w:rPr>
        <w:instrText xml:space="preserve"> GOTOBUTTON _Toc382796068  </w:instrText>
      </w:r>
      <w:r>
        <w:rPr>
          <w:noProof/>
        </w:rPr>
        <w:fldChar w:fldCharType="begin"/>
      </w:r>
      <w:r>
        <w:rPr>
          <w:noProof/>
        </w:rPr>
        <w:instrText xml:space="preserve"> PAGEREF _Toc382796068 </w:instrText>
      </w:r>
      <w:r>
        <w:rPr>
          <w:noProof/>
        </w:rPr>
        <w:fldChar w:fldCharType="separate"/>
      </w:r>
      <w:r>
        <w:rPr>
          <w:noProof/>
        </w:rPr>
        <w:instrText>10</w:instrText>
      </w:r>
      <w:r>
        <w:rPr>
          <w:noProof/>
        </w:rPr>
        <w:fldChar w:fldCharType="end"/>
      </w:r>
      <w:r>
        <w:rPr>
          <w:noProof/>
        </w:rPr>
        <w:fldChar w:fldCharType="end"/>
      </w:r>
    </w:p>
    <w:p w:rsidR="00000000" w:rsidRDefault="0029270B">
      <w:pPr>
        <w:pStyle w:val="T2"/>
        <w:rPr>
          <w:noProof/>
        </w:rPr>
      </w:pPr>
      <w:r>
        <w:rPr>
          <w:noProof/>
        </w:rPr>
        <w:t>3.3. Ulaştırma</w:t>
      </w:r>
      <w:r>
        <w:rPr>
          <w:noProof/>
        </w:rPr>
        <w:tab/>
      </w:r>
      <w:r>
        <w:rPr>
          <w:noProof/>
        </w:rPr>
        <w:fldChar w:fldCharType="begin"/>
      </w:r>
      <w:r>
        <w:rPr>
          <w:noProof/>
        </w:rPr>
        <w:instrText xml:space="preserve"> GOTOBUTTON _Toc382796069  </w:instrText>
      </w:r>
      <w:r>
        <w:rPr>
          <w:noProof/>
        </w:rPr>
        <w:fldChar w:fldCharType="begin"/>
      </w:r>
      <w:r>
        <w:rPr>
          <w:noProof/>
        </w:rPr>
        <w:instrText xml:space="preserve"> PAGEREF _Toc382796069 </w:instrText>
      </w:r>
      <w:r>
        <w:rPr>
          <w:noProof/>
        </w:rPr>
        <w:fldChar w:fldCharType="separate"/>
      </w:r>
      <w:r>
        <w:rPr>
          <w:noProof/>
        </w:rPr>
        <w:instrText>11</w:instrText>
      </w:r>
      <w:r>
        <w:rPr>
          <w:noProof/>
        </w:rPr>
        <w:fldChar w:fldCharType="end"/>
      </w:r>
      <w:r>
        <w:rPr>
          <w:noProof/>
        </w:rPr>
        <w:fldChar w:fldCharType="end"/>
      </w:r>
    </w:p>
    <w:p w:rsidR="00000000" w:rsidRDefault="0029270B">
      <w:pPr>
        <w:pStyle w:val="T2"/>
        <w:rPr>
          <w:noProof/>
        </w:rPr>
      </w:pPr>
      <w:r>
        <w:rPr>
          <w:noProof/>
        </w:rPr>
        <w:t>3.4. Turizm</w:t>
      </w:r>
      <w:r>
        <w:rPr>
          <w:noProof/>
        </w:rPr>
        <w:tab/>
      </w:r>
      <w:r>
        <w:rPr>
          <w:noProof/>
        </w:rPr>
        <w:fldChar w:fldCharType="begin"/>
      </w:r>
      <w:r>
        <w:rPr>
          <w:noProof/>
        </w:rPr>
        <w:instrText xml:space="preserve"> GOTOBUTTON _Toc382796070  </w:instrText>
      </w:r>
      <w:r>
        <w:rPr>
          <w:noProof/>
        </w:rPr>
        <w:fldChar w:fldCharType="begin"/>
      </w:r>
      <w:r>
        <w:rPr>
          <w:noProof/>
        </w:rPr>
        <w:instrText xml:space="preserve"> PAGEREF _Toc382796070 </w:instrText>
      </w:r>
      <w:r>
        <w:rPr>
          <w:noProof/>
        </w:rPr>
        <w:fldChar w:fldCharType="separate"/>
      </w:r>
      <w:r>
        <w:rPr>
          <w:noProof/>
        </w:rPr>
        <w:instrText>12</w:instrText>
      </w:r>
      <w:r>
        <w:rPr>
          <w:noProof/>
        </w:rPr>
        <w:fldChar w:fldCharType="end"/>
      </w:r>
      <w:r>
        <w:rPr>
          <w:noProof/>
        </w:rPr>
        <w:fldChar w:fldCharType="end"/>
      </w:r>
    </w:p>
    <w:p w:rsidR="00000000" w:rsidRDefault="0029270B">
      <w:pPr>
        <w:pStyle w:val="T2"/>
        <w:rPr>
          <w:noProof/>
        </w:rPr>
      </w:pPr>
      <w:r>
        <w:rPr>
          <w:noProof/>
        </w:rPr>
        <w:t>3.5. Eğitim</w:t>
      </w:r>
      <w:r>
        <w:rPr>
          <w:noProof/>
        </w:rPr>
        <w:tab/>
      </w:r>
      <w:r>
        <w:rPr>
          <w:noProof/>
        </w:rPr>
        <w:fldChar w:fldCharType="begin"/>
      </w:r>
      <w:r>
        <w:rPr>
          <w:noProof/>
        </w:rPr>
        <w:instrText xml:space="preserve"> GOTOBUTTON _Toc382796071  </w:instrText>
      </w:r>
      <w:r>
        <w:rPr>
          <w:noProof/>
        </w:rPr>
        <w:fldChar w:fldCharType="begin"/>
      </w:r>
      <w:r>
        <w:rPr>
          <w:noProof/>
        </w:rPr>
        <w:instrText xml:space="preserve"> PAGEREF _Toc382796071 </w:instrText>
      </w:r>
      <w:r>
        <w:rPr>
          <w:noProof/>
        </w:rPr>
        <w:fldChar w:fldCharType="separate"/>
      </w:r>
      <w:r>
        <w:rPr>
          <w:noProof/>
        </w:rPr>
        <w:instrText>12</w:instrText>
      </w:r>
      <w:r>
        <w:rPr>
          <w:noProof/>
        </w:rPr>
        <w:fldChar w:fldCharType="end"/>
      </w:r>
      <w:r>
        <w:rPr>
          <w:noProof/>
        </w:rPr>
        <w:fldChar w:fldCharType="end"/>
      </w:r>
    </w:p>
    <w:p w:rsidR="00000000" w:rsidRDefault="0029270B">
      <w:pPr>
        <w:pStyle w:val="T2"/>
        <w:rPr>
          <w:noProof/>
        </w:rPr>
      </w:pPr>
      <w:r>
        <w:rPr>
          <w:noProof/>
        </w:rPr>
        <w:t>3.6. Diğer Kamu Hizmetleri</w:t>
      </w:r>
      <w:r>
        <w:rPr>
          <w:noProof/>
        </w:rPr>
        <w:tab/>
      </w:r>
      <w:r>
        <w:rPr>
          <w:noProof/>
        </w:rPr>
        <w:fldChar w:fldCharType="begin"/>
      </w:r>
      <w:r>
        <w:rPr>
          <w:noProof/>
        </w:rPr>
        <w:instrText xml:space="preserve"> GOTOBUTTON _Toc382796072  </w:instrText>
      </w:r>
      <w:r>
        <w:rPr>
          <w:noProof/>
        </w:rPr>
        <w:fldChar w:fldCharType="begin"/>
      </w:r>
      <w:r>
        <w:rPr>
          <w:noProof/>
        </w:rPr>
        <w:instrText xml:space="preserve"> PAGEREF _Toc382796072 </w:instrText>
      </w:r>
      <w:r>
        <w:rPr>
          <w:noProof/>
        </w:rPr>
        <w:fldChar w:fldCharType="separate"/>
      </w:r>
      <w:r>
        <w:rPr>
          <w:noProof/>
        </w:rPr>
        <w:instrText>13</w:instrText>
      </w:r>
      <w:r>
        <w:rPr>
          <w:noProof/>
        </w:rPr>
        <w:fldChar w:fldCharType="end"/>
      </w:r>
      <w:r>
        <w:rPr>
          <w:noProof/>
        </w:rPr>
        <w:fldChar w:fldCharType="end"/>
      </w:r>
    </w:p>
    <w:p w:rsidR="00000000" w:rsidRDefault="0029270B">
      <w:pPr>
        <w:ind w:right="-453"/>
        <w:jc w:val="both"/>
        <w:rPr>
          <w:b/>
        </w:rPr>
      </w:pPr>
      <w:r>
        <w:fldChar w:fldCharType="end"/>
      </w:r>
      <w:r>
        <w:rPr>
          <w:b/>
        </w:rPr>
        <w:t>EK TABLOLAR</w:t>
      </w:r>
    </w:p>
    <w:p w:rsidR="00000000" w:rsidRDefault="0029270B">
      <w:pPr>
        <w:pStyle w:val="T1"/>
      </w:pPr>
      <w:r>
        <w:t xml:space="preserve">Ek Tablo 1: Sinop İli Nüfus Göstergeleri </w:t>
      </w:r>
      <w:r>
        <w:tab/>
        <w:t>14</w:t>
      </w:r>
    </w:p>
    <w:p w:rsidR="00000000" w:rsidRDefault="0029270B">
      <w:pPr>
        <w:pStyle w:val="T1"/>
      </w:pPr>
      <w:r>
        <w:t>Ek Tablo 2: Nüfus</w:t>
      </w:r>
      <w:r>
        <w:t xml:space="preserve">un Yaş Gruplarına Göre Dağılımı </w:t>
      </w:r>
      <w:r>
        <w:tab/>
        <w:t>15</w:t>
      </w:r>
    </w:p>
    <w:p w:rsidR="00000000" w:rsidRDefault="0029270B">
      <w:pPr>
        <w:pStyle w:val="T1"/>
      </w:pPr>
      <w:r>
        <w:t xml:space="preserve">Ek Tablo 3: Sinop İli ve Ülke Nüfusunun Gelişimi (1927-1990) </w:t>
      </w:r>
      <w:r>
        <w:tab/>
        <w:t>16</w:t>
      </w:r>
    </w:p>
    <w:p w:rsidR="00000000" w:rsidRDefault="0029270B">
      <w:pPr>
        <w:pStyle w:val="T1"/>
      </w:pPr>
      <w:r>
        <w:t>Ek Tablo 4: Çalışanların İş Kollarına Göre Dağılımı</w:t>
      </w:r>
      <w:r>
        <w:tab/>
        <w:t>17</w:t>
      </w:r>
    </w:p>
    <w:p w:rsidR="00000000" w:rsidRDefault="0029270B">
      <w:pPr>
        <w:tabs>
          <w:tab w:val="left" w:pos="8364"/>
        </w:tabs>
        <w:ind w:right="-28"/>
      </w:pPr>
      <w:r>
        <w:t xml:space="preserve">Ek Tablo 5: Sinop İlinde Okur-Yazarlık, Bitirilen Son </w:t>
      </w:r>
    </w:p>
    <w:p w:rsidR="00000000" w:rsidRDefault="0029270B">
      <w:pPr>
        <w:tabs>
          <w:tab w:val="left" w:pos="8364"/>
          <w:tab w:val="right" w:pos="8619"/>
        </w:tabs>
        <w:ind w:right="-28"/>
      </w:pPr>
      <w:r>
        <w:t xml:space="preserve">                   Öğrenim Kurumu ve Cinsiyete Göre Nüfus .....................................18</w:t>
      </w:r>
    </w:p>
    <w:p w:rsidR="00000000" w:rsidRDefault="0029270B">
      <w:pPr>
        <w:tabs>
          <w:tab w:val="left" w:pos="8364"/>
          <w:tab w:val="right" w:pos="8619"/>
        </w:tabs>
        <w:ind w:right="-28"/>
      </w:pPr>
      <w:r>
        <w:t>Ek Tablo 6: Okullaşma Oranı .............................................................................19</w:t>
      </w:r>
    </w:p>
    <w:p w:rsidR="00000000" w:rsidRDefault="0029270B">
      <w:pPr>
        <w:tabs>
          <w:tab w:val="left" w:pos="8505"/>
          <w:tab w:val="right" w:pos="8619"/>
        </w:tabs>
        <w:ind w:right="-28"/>
      </w:pPr>
      <w:r>
        <w:t>Ek Tablo 7: İl Merkezi ve İlçeler İtibariyle Okul Sayısı ......................................</w:t>
      </w:r>
      <w:r>
        <w:t xml:space="preserve">.20 Ek Tablo 8: İl Merkezi ve İlçeler İtibariyle Öğretmen </w:t>
      </w:r>
    </w:p>
    <w:p w:rsidR="00000000" w:rsidRDefault="0029270B">
      <w:pPr>
        <w:tabs>
          <w:tab w:val="left" w:pos="8505"/>
          <w:tab w:val="right" w:pos="8619"/>
        </w:tabs>
        <w:ind w:right="-28"/>
      </w:pPr>
      <w:r>
        <w:t xml:space="preserve">                   ve Öğrenci Sayısı ............................................................................21</w:t>
      </w:r>
    </w:p>
    <w:p w:rsidR="00000000" w:rsidRDefault="0029270B">
      <w:pPr>
        <w:tabs>
          <w:tab w:val="left" w:pos="8505"/>
          <w:tab w:val="right" w:pos="8619"/>
        </w:tabs>
        <w:ind w:right="-28"/>
      </w:pPr>
      <w:r>
        <w:t xml:space="preserve">Ek Tablo 9: Sinop İli Arazisinin Kullanım Şekillerine </w:t>
      </w:r>
    </w:p>
    <w:p w:rsidR="00000000" w:rsidRDefault="0029270B">
      <w:pPr>
        <w:tabs>
          <w:tab w:val="left" w:pos="8505"/>
          <w:tab w:val="right" w:pos="8619"/>
        </w:tabs>
        <w:ind w:right="-28"/>
      </w:pPr>
      <w:r>
        <w:t xml:space="preserve">                   Göre Dağılımı ................................................................................. 22</w:t>
      </w:r>
    </w:p>
    <w:p w:rsidR="00000000" w:rsidRDefault="0029270B">
      <w:pPr>
        <w:tabs>
          <w:tab w:val="left" w:pos="8364"/>
          <w:tab w:val="right" w:pos="8619"/>
        </w:tabs>
        <w:ind w:right="-28"/>
      </w:pPr>
      <w:r>
        <w:t>Ek Tablo 10: Sinop İli Kültür Arazisinin İlçeler İtibariyle Dağılımı...................... 23</w:t>
      </w:r>
    </w:p>
    <w:p w:rsidR="00000000" w:rsidRDefault="0029270B">
      <w:pPr>
        <w:tabs>
          <w:tab w:val="left" w:pos="8364"/>
          <w:tab w:val="right" w:pos="8619"/>
        </w:tabs>
        <w:ind w:right="-28"/>
      </w:pPr>
      <w:r>
        <w:t>Ek Tablo 11: Sinop İli Kültür Arazisinin Ürünler İtibariyle Dağılımı..</w:t>
      </w:r>
      <w:r>
        <w:t>................ ..24</w:t>
      </w:r>
    </w:p>
    <w:p w:rsidR="00000000" w:rsidRDefault="0029270B">
      <w:pPr>
        <w:tabs>
          <w:tab w:val="left" w:pos="8364"/>
          <w:tab w:val="right" w:pos="8619"/>
        </w:tabs>
        <w:ind w:right="-28"/>
      </w:pPr>
      <w:r>
        <w:lastRenderedPageBreak/>
        <w:t>Ek Tablo 12: Sinop İli Sebze Ekiliş ve Üretim Durumu.......................................25</w:t>
      </w:r>
    </w:p>
    <w:p w:rsidR="00000000" w:rsidRDefault="0029270B">
      <w:pPr>
        <w:tabs>
          <w:tab w:val="left" w:pos="8364"/>
          <w:tab w:val="right" w:pos="8619"/>
        </w:tabs>
        <w:ind w:right="-28"/>
      </w:pPr>
      <w:r>
        <w:t>Ek Tablo 13: Sinop İli Meyvecilik ve Üretim Durumu..........................................26</w:t>
      </w:r>
    </w:p>
    <w:p w:rsidR="00000000" w:rsidRDefault="0029270B">
      <w:pPr>
        <w:tabs>
          <w:tab w:val="left" w:pos="8364"/>
          <w:tab w:val="right" w:pos="8619"/>
        </w:tabs>
        <w:ind w:right="-28"/>
      </w:pPr>
      <w:r>
        <w:t>Ek Tablo 14: Sinop İli Hayvan Varlığı Dağılımı ..................................................27</w:t>
      </w:r>
    </w:p>
    <w:p w:rsidR="00000000" w:rsidRDefault="0029270B">
      <w:pPr>
        <w:tabs>
          <w:tab w:val="left" w:pos="8364"/>
          <w:tab w:val="right" w:pos="8619"/>
        </w:tabs>
        <w:ind w:right="-28"/>
      </w:pPr>
      <w:r>
        <w:t xml:space="preserve">Ek Tablo 15: Sinop İli Hayvansal Ürünler Üretimi ..............................................28 Ek Tablo 16: Sinop İlinde Fiilen Üretimde Olan </w:t>
      </w:r>
    </w:p>
    <w:p w:rsidR="00000000" w:rsidRDefault="0029270B">
      <w:pPr>
        <w:tabs>
          <w:tab w:val="left" w:pos="8364"/>
        </w:tabs>
        <w:ind w:right="-28"/>
      </w:pPr>
      <w:r>
        <w:t xml:space="preserve">                     Sanayi Tesisleri .................</w:t>
      </w:r>
      <w:r>
        <w:t>............................................................29</w:t>
      </w:r>
    </w:p>
    <w:p w:rsidR="00000000" w:rsidRDefault="0029270B">
      <w:pPr>
        <w:pStyle w:val="T1"/>
      </w:pPr>
      <w:r>
        <w:t>Ek Tablo 17: 1997 Yılı Kamu Yatırımları ..............................</w:t>
      </w:r>
      <w:r>
        <w:t>..............................32</w:t>
      </w:r>
      <w:r>
        <w:t xml:space="preserve"> </w:t>
      </w:r>
    </w:p>
    <w:p w:rsidR="00000000" w:rsidRDefault="0029270B">
      <w:pPr>
        <w:pStyle w:val="Balk1"/>
        <w:ind w:firstLine="720"/>
        <w:sectPr w:rsidR="00000000">
          <w:footerReference w:type="even" r:id="rId7"/>
          <w:pgSz w:w="11907" w:h="16840" w:code="9"/>
          <w:pgMar w:top="1134" w:right="1644" w:bottom="1134" w:left="1644" w:header="720" w:footer="720" w:gutter="0"/>
          <w:cols w:space="708"/>
          <w:noEndnote/>
        </w:sectPr>
      </w:pPr>
    </w:p>
    <w:p w:rsidR="00000000" w:rsidRDefault="0029270B">
      <w:pPr>
        <w:pStyle w:val="Balk1"/>
        <w:ind w:firstLine="720"/>
        <w:rPr>
          <w:caps/>
        </w:rPr>
      </w:pPr>
      <w:bookmarkStart w:id="3" w:name="_Toc382796040"/>
      <w:r>
        <w:lastRenderedPageBreak/>
        <w:t xml:space="preserve">1. </w:t>
      </w:r>
      <w:r>
        <w:rPr>
          <w:caps/>
        </w:rPr>
        <w:t>Sİnop İlİnİn Sosyal ve Ekonomİk Göstergelerİ</w:t>
      </w:r>
      <w:bookmarkEnd w:id="0"/>
      <w:bookmarkEnd w:id="1"/>
      <w:bookmarkEnd w:id="2"/>
      <w:bookmarkEnd w:id="3"/>
    </w:p>
    <w:p w:rsidR="00000000" w:rsidRDefault="0029270B">
      <w:pPr>
        <w:pStyle w:val="Balk2"/>
        <w:ind w:firstLine="720"/>
        <w:rPr>
          <w:rFonts w:ascii="Arial TUR" w:hAnsi="Arial TUR"/>
          <w:i w:val="0"/>
        </w:rPr>
      </w:pPr>
      <w:bookmarkStart w:id="4" w:name="_Toc380993545"/>
      <w:bookmarkStart w:id="5" w:name="_Toc382796041"/>
      <w:r>
        <w:rPr>
          <w:rFonts w:ascii="Arial TUR" w:hAnsi="Arial TUR"/>
          <w:i w:val="0"/>
        </w:rPr>
        <w:t>1.1. Sosyal Göstergeler</w:t>
      </w:r>
      <w:bookmarkEnd w:id="4"/>
      <w:bookmarkEnd w:id="5"/>
    </w:p>
    <w:p w:rsidR="00000000" w:rsidRDefault="0029270B">
      <w:pPr>
        <w:pStyle w:val="Balk3"/>
        <w:rPr>
          <w:rFonts w:ascii="Arial TUR" w:hAnsi="Arial TUR"/>
          <w:b/>
        </w:rPr>
      </w:pPr>
      <w:r>
        <w:rPr>
          <w:rFonts w:ascii="Arial TUR" w:hAnsi="Arial TUR"/>
          <w:b/>
        </w:rPr>
        <w:tab/>
        <w:t xml:space="preserve">    </w:t>
      </w:r>
      <w:bookmarkStart w:id="6" w:name="_Toc382796042"/>
      <w:r>
        <w:rPr>
          <w:rFonts w:ascii="Arial TUR" w:hAnsi="Arial TUR"/>
          <w:b/>
        </w:rPr>
        <w:t>1.1.1.Sosyo-Ekonomik Gelişmişlik Durumu</w:t>
      </w:r>
      <w:bookmarkEnd w:id="6"/>
    </w:p>
    <w:p w:rsidR="00000000" w:rsidRDefault="0029270B">
      <w:pPr>
        <w:rPr>
          <w:b/>
        </w:rPr>
      </w:pPr>
    </w:p>
    <w:p w:rsidR="00000000" w:rsidRDefault="0029270B">
      <w:pPr>
        <w:jc w:val="both"/>
      </w:pPr>
      <w:r>
        <w:rPr>
          <w:b/>
        </w:rPr>
        <w:tab/>
      </w:r>
      <w:r>
        <w:t>1996 yılında yapılan “İllerin Sosyo-Ekonomik Gelişmişlik Sıralaması”</w:t>
      </w:r>
      <w:r>
        <w:rPr>
          <w:vertAlign w:val="superscript"/>
        </w:rPr>
        <w:t>(</w:t>
      </w:r>
      <w:r>
        <w:rPr>
          <w:rStyle w:val="DipnotBavurusu"/>
        </w:rPr>
        <w:footnoteReference w:id="2"/>
      </w:r>
      <w:r>
        <w:rPr>
          <w:vertAlign w:val="superscript"/>
        </w:rPr>
        <w:t>)</w:t>
      </w:r>
      <w:r>
        <w:t xml:space="preserve"> araştırmasına göre, Sinop ili 76 il arasında 54. sırada yer almaktadır. Aynı yıl yapılan “İlçelerin Sosyo-Ekonomik Gelişmişlik Sıralaması”</w:t>
      </w:r>
      <w:r>
        <w:rPr>
          <w:vertAlign w:val="superscript"/>
        </w:rPr>
        <w:t xml:space="preserve"> (</w:t>
      </w:r>
      <w:r>
        <w:rPr>
          <w:rStyle w:val="DipnotBavurusu"/>
        </w:rPr>
        <w:footnoteReference w:id="3"/>
      </w:r>
      <w:r>
        <w:rPr>
          <w:vertAlign w:val="superscript"/>
        </w:rPr>
        <w:t>)</w:t>
      </w:r>
      <w:r>
        <w:t xml:space="preserve"> çalışmasın</w:t>
      </w:r>
      <w:r>
        <w:t>a göre ise Sinop’a bağlı ilçelerin gelişmişlik sıralaması aşağıdaki tabloda özelenmiştir.</w:t>
      </w:r>
    </w:p>
    <w:p w:rsidR="00000000" w:rsidRDefault="0029270B">
      <w:pPr>
        <w:jc w:val="both"/>
      </w:pPr>
    </w:p>
    <w:bookmarkStart w:id="7" w:name="_Toc377524995"/>
    <w:bookmarkStart w:id="8" w:name="_Toc377786148"/>
    <w:bookmarkStart w:id="9" w:name="_Toc380993546"/>
    <w:bookmarkStart w:id="10" w:name="_919599221"/>
    <w:bookmarkEnd w:id="10"/>
    <w:bookmarkStart w:id="11" w:name="_Toc382729247"/>
    <w:bookmarkStart w:id="12" w:name="_Toc382795755"/>
    <w:bookmarkEnd w:id="11"/>
    <w:bookmarkEnd w:id="12"/>
    <w:p w:rsidR="00000000" w:rsidRDefault="0029270B">
      <w:pPr>
        <w:jc w:val="center"/>
      </w:pPr>
      <w:r>
        <w:object w:dxaOrig="6202" w:dyaOrig="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15pt;height:221.55pt" o:ole="">
            <v:imagedata r:id="rId8" o:title=""/>
          </v:shape>
          <o:OLEObject Type="Embed" ProgID="Excel.Sheet.8" ShapeID="_x0000_i1025" DrawAspect="Content" ObjectID="_1436256611" r:id="rId9"/>
        </w:object>
      </w:r>
    </w:p>
    <w:p w:rsidR="00000000" w:rsidRDefault="0029270B">
      <w:pPr>
        <w:pStyle w:val="Balk3"/>
        <w:ind w:firstLine="993"/>
        <w:rPr>
          <w:rFonts w:ascii="Arial TUR" w:hAnsi="Arial TUR"/>
          <w:b/>
        </w:rPr>
      </w:pPr>
      <w:bookmarkStart w:id="13" w:name="_Toc382796043"/>
      <w:r>
        <w:rPr>
          <w:rFonts w:ascii="Arial TUR" w:hAnsi="Arial TUR"/>
          <w:b/>
        </w:rPr>
        <w:t>1.1.2. Nüfus</w:t>
      </w:r>
      <w:bookmarkEnd w:id="7"/>
      <w:bookmarkEnd w:id="8"/>
      <w:bookmarkEnd w:id="9"/>
      <w:bookmarkEnd w:id="13"/>
    </w:p>
    <w:p w:rsidR="00000000" w:rsidRDefault="0029270B">
      <w:pPr>
        <w:ind w:firstLine="993"/>
        <w:jc w:val="both"/>
        <w:rPr>
          <w:b/>
        </w:rPr>
      </w:pPr>
    </w:p>
    <w:p w:rsidR="00000000" w:rsidRDefault="0029270B">
      <w:pPr>
        <w:ind w:firstLine="993"/>
        <w:jc w:val="both"/>
      </w:pPr>
      <w:r>
        <w:t>Sinop ilinin merkez ilçe dahil 9 ilçesi bulunmaktadır. 1985 yılı Genel Nüfus Sayımına göre 280.140 olan il nüfusu yıllık binde 11 azalarak 1990 yılında 265.153’e düşmüştür. Bu da Sinop ilinin en fazla göç veren illerden biri olduğunu göstermektedir.</w:t>
      </w:r>
    </w:p>
    <w:p w:rsidR="00000000" w:rsidRDefault="0029270B">
      <w:pPr>
        <w:ind w:firstLine="993"/>
        <w:jc w:val="both"/>
      </w:pPr>
    </w:p>
    <w:p w:rsidR="00000000" w:rsidRDefault="0029270B">
      <w:pPr>
        <w:ind w:firstLine="993"/>
        <w:jc w:val="both"/>
      </w:pPr>
      <w:r>
        <w:t xml:space="preserve">Merkez ilçe ve Boyabat hariç tüm ilçelerin nüfus artış hızları negatiftir. Sinop’ta kilometrekareye 45 kişi düşmektedir. Nüfusun </w:t>
      </w:r>
      <w:r>
        <w:t>en yoğun olduğu ilçe ise, kilometrekareye 124 kişi düşen merkez ilçedir (Tablo : 1).</w:t>
      </w:r>
    </w:p>
    <w:p w:rsidR="00000000" w:rsidRDefault="0029270B">
      <w:pPr>
        <w:ind w:firstLine="993"/>
        <w:jc w:val="both"/>
      </w:pPr>
    </w:p>
    <w:p w:rsidR="00000000" w:rsidRDefault="0029270B">
      <w:pPr>
        <w:ind w:firstLine="993"/>
        <w:jc w:val="both"/>
      </w:pPr>
      <w:r>
        <w:t>Nüfusun yaş guruplarına göre dağılımına bakıldığında 10-14 yaş gurubunun en yoğun gurubu oluşturduğu görülmektedir (Tablo : 2).</w:t>
      </w:r>
    </w:p>
    <w:p w:rsidR="00000000" w:rsidRDefault="0029270B">
      <w:pPr>
        <w:ind w:firstLine="993"/>
        <w:jc w:val="both"/>
      </w:pPr>
    </w:p>
    <w:p w:rsidR="00000000" w:rsidRDefault="0029270B">
      <w:pPr>
        <w:ind w:firstLine="993"/>
        <w:jc w:val="both"/>
      </w:pPr>
      <w:r>
        <w:t>Sinop ili ve ülke nüfus gelişiminin karşılaştırılması ise Tablo 3’de verilmiştir. Bu tablodan da görüleceği gibi 1975, 1980 ve 1985 yıllarında nüfus artış hızları pozitif olduğu halde 1990 yılında il nüfusu binde 11 oranında azalmıştır.</w:t>
      </w:r>
    </w:p>
    <w:p w:rsidR="00000000" w:rsidRDefault="0029270B">
      <w:pPr>
        <w:ind w:firstLine="993"/>
        <w:jc w:val="both"/>
      </w:pPr>
    </w:p>
    <w:p w:rsidR="00000000" w:rsidRDefault="0029270B">
      <w:pPr>
        <w:pStyle w:val="Balk3"/>
        <w:ind w:firstLine="993"/>
        <w:rPr>
          <w:rFonts w:ascii="Arial TUR" w:hAnsi="Arial TUR"/>
          <w:b/>
        </w:rPr>
      </w:pPr>
      <w:bookmarkStart w:id="14" w:name="_Toc377524996"/>
      <w:bookmarkStart w:id="15" w:name="_Toc377786149"/>
      <w:bookmarkStart w:id="16" w:name="_Toc380993547"/>
      <w:bookmarkStart w:id="17" w:name="_Toc382796044"/>
      <w:r>
        <w:rPr>
          <w:rFonts w:ascii="Arial TUR" w:hAnsi="Arial TUR"/>
          <w:b/>
        </w:rPr>
        <w:lastRenderedPageBreak/>
        <w:t>1.1.3. İstihdam</w:t>
      </w:r>
      <w:bookmarkEnd w:id="14"/>
      <w:bookmarkEnd w:id="15"/>
      <w:bookmarkEnd w:id="16"/>
      <w:bookmarkEnd w:id="17"/>
    </w:p>
    <w:p w:rsidR="00000000" w:rsidRDefault="0029270B">
      <w:pPr>
        <w:ind w:firstLine="993"/>
        <w:jc w:val="both"/>
        <w:rPr>
          <w:b/>
        </w:rPr>
      </w:pPr>
    </w:p>
    <w:p w:rsidR="00000000" w:rsidRDefault="0029270B">
      <w:pPr>
        <w:ind w:firstLine="993"/>
        <w:jc w:val="both"/>
      </w:pPr>
      <w:r>
        <w:t>Çalışan nüfusun iş kollarına göre dağılımı</w:t>
      </w:r>
      <w:r>
        <w:t xml:space="preserve"> Tablo : 4’de verilmiştir.</w:t>
      </w:r>
    </w:p>
    <w:p w:rsidR="00000000" w:rsidRDefault="0029270B">
      <w:pPr>
        <w:ind w:firstLine="993"/>
        <w:jc w:val="both"/>
      </w:pPr>
    </w:p>
    <w:p w:rsidR="00000000" w:rsidRDefault="0029270B">
      <w:pPr>
        <w:ind w:firstLine="993"/>
        <w:jc w:val="both"/>
      </w:pPr>
      <w:r>
        <w:t>Sinop ilinde çalışma çağında 137.698 kişi bulunmaktadır. Bunun 133.343’ü çeşitli iş kollarında çalışmakta olup, en büyük çalışma grubunu 100.584 kişi ile Tarım, Hayvancılık ve Ormancılık Sektöründe çalışanlar oluşturmaktadır. İlin işsizlik oranı ise yüzde 3,1’dir. Türkiye’deki işsizlik oranı ise yüzde 5,4’dür.</w:t>
      </w:r>
    </w:p>
    <w:p w:rsidR="00000000" w:rsidRDefault="0029270B">
      <w:pPr>
        <w:ind w:firstLine="993"/>
        <w:jc w:val="both"/>
      </w:pPr>
    </w:p>
    <w:p w:rsidR="00000000" w:rsidRDefault="0029270B">
      <w:pPr>
        <w:pStyle w:val="Balk3"/>
        <w:ind w:firstLine="993"/>
        <w:rPr>
          <w:rFonts w:ascii="Arial TUR" w:hAnsi="Arial TUR"/>
          <w:b/>
        </w:rPr>
      </w:pPr>
      <w:bookmarkStart w:id="18" w:name="_Toc377524997"/>
      <w:bookmarkStart w:id="19" w:name="_Toc377786150"/>
      <w:bookmarkStart w:id="20" w:name="_Toc380993548"/>
      <w:bookmarkStart w:id="21" w:name="_Toc382796045"/>
      <w:r>
        <w:rPr>
          <w:rFonts w:ascii="Arial TUR" w:hAnsi="Arial TUR"/>
          <w:b/>
        </w:rPr>
        <w:t>1.1.4. Eğitim</w:t>
      </w:r>
      <w:bookmarkEnd w:id="18"/>
      <w:bookmarkEnd w:id="19"/>
      <w:bookmarkEnd w:id="20"/>
      <w:bookmarkEnd w:id="21"/>
    </w:p>
    <w:p w:rsidR="00000000" w:rsidRDefault="0029270B">
      <w:pPr>
        <w:ind w:firstLine="993"/>
        <w:jc w:val="both"/>
        <w:rPr>
          <w:b/>
        </w:rPr>
      </w:pPr>
    </w:p>
    <w:p w:rsidR="00000000" w:rsidRDefault="0029270B">
      <w:pPr>
        <w:ind w:firstLine="993"/>
        <w:jc w:val="both"/>
      </w:pPr>
      <w:r>
        <w:t xml:space="preserve">1990 Genel Nüfus Sayımı sonuçlarına göre Sinop’ta okuma-yazma bilenlerin sayısı 172.688’dir. Bunun çağ nüfusu içindeki oranı yüzde 75’dir. İldeki okullaşma </w:t>
      </w:r>
      <w:r>
        <w:t>oranı ilköğretimde (ilkokul+ortaokul) yüzde 81,7, lise çağında ise yüzde 29,7’dir. Bu rakamlar Türkiye ortalaması olan yüzde 86,4 ve yüzde 46,6’nın oldukça altındadır (Tablo : 6).</w:t>
      </w:r>
    </w:p>
    <w:p w:rsidR="00000000" w:rsidRDefault="0029270B">
      <w:pPr>
        <w:ind w:firstLine="993"/>
        <w:jc w:val="both"/>
      </w:pPr>
    </w:p>
    <w:p w:rsidR="00000000" w:rsidRDefault="0029270B">
      <w:pPr>
        <w:ind w:firstLine="993"/>
        <w:jc w:val="both"/>
      </w:pPr>
      <w:r>
        <w:t>İl ve ilçeler itibariyle okul sayıları Tablo : 7’de verilmiştir. Buna göre il genelinde 511 ilkokul, 78 ortaokul, lise ve meslek okulu bulunmaktadır. İl ve ilçeler itibariyle öğretmen ve öğrenci sayıları ise Tablo 8’de verilmiştir. İlde toplam 2428 öğretmen ve 42124 öğrenci bulunmaktadır.</w:t>
      </w:r>
    </w:p>
    <w:p w:rsidR="00000000" w:rsidRDefault="0029270B">
      <w:pPr>
        <w:ind w:firstLine="993"/>
        <w:jc w:val="both"/>
      </w:pPr>
    </w:p>
    <w:p w:rsidR="00000000" w:rsidRDefault="0029270B">
      <w:pPr>
        <w:pStyle w:val="Balk3"/>
        <w:ind w:firstLine="993"/>
        <w:rPr>
          <w:rFonts w:ascii="Arial TUR" w:hAnsi="Arial TUR"/>
          <w:b/>
        </w:rPr>
      </w:pPr>
      <w:bookmarkStart w:id="22" w:name="_Toc377524998"/>
      <w:bookmarkStart w:id="23" w:name="_Toc377786151"/>
      <w:bookmarkStart w:id="24" w:name="_Toc380993549"/>
      <w:bookmarkStart w:id="25" w:name="_Toc382796046"/>
      <w:r>
        <w:rPr>
          <w:rFonts w:ascii="Arial TUR" w:hAnsi="Arial TUR"/>
          <w:b/>
        </w:rPr>
        <w:t>1.1.5. Sağlık</w:t>
      </w:r>
      <w:bookmarkEnd w:id="22"/>
      <w:bookmarkEnd w:id="23"/>
      <w:bookmarkEnd w:id="24"/>
      <w:bookmarkEnd w:id="25"/>
    </w:p>
    <w:p w:rsidR="00000000" w:rsidRDefault="0029270B">
      <w:pPr>
        <w:ind w:firstLine="993"/>
        <w:jc w:val="both"/>
        <w:rPr>
          <w:b/>
        </w:rPr>
      </w:pPr>
    </w:p>
    <w:p w:rsidR="00000000" w:rsidRDefault="0029270B">
      <w:pPr>
        <w:ind w:firstLine="993"/>
        <w:jc w:val="both"/>
      </w:pPr>
      <w:r>
        <w:t>1993 yılı verilerine göre</w:t>
      </w:r>
      <w:r>
        <w:t xml:space="preserve"> Sinop’ta 223 hekim ve 24 diş hekimi bulunmaktadır. Hekim başına düşen nüfus 1132 olup, Türkiye ortalaması  ise 974 kişidir.</w:t>
      </w:r>
    </w:p>
    <w:p w:rsidR="00000000" w:rsidRDefault="0029270B">
      <w:pPr>
        <w:ind w:firstLine="993"/>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1384"/>
        <w:gridCol w:w="992"/>
        <w:gridCol w:w="993"/>
        <w:gridCol w:w="992"/>
        <w:gridCol w:w="1134"/>
        <w:gridCol w:w="1417"/>
        <w:gridCol w:w="1701"/>
      </w:tblGrid>
      <w:tr w:rsidR="00000000">
        <w:tblPrEx>
          <w:tblCellMar>
            <w:top w:w="0" w:type="dxa"/>
            <w:bottom w:w="0" w:type="dxa"/>
          </w:tblCellMar>
        </w:tblPrEx>
        <w:tc>
          <w:tcPr>
            <w:tcW w:w="1384" w:type="dxa"/>
          </w:tcPr>
          <w:p w:rsidR="00000000" w:rsidRDefault="0029270B">
            <w:pPr>
              <w:jc w:val="both"/>
              <w:rPr>
                <w:sz w:val="20"/>
              </w:rPr>
            </w:pPr>
          </w:p>
        </w:tc>
        <w:tc>
          <w:tcPr>
            <w:tcW w:w="992" w:type="dxa"/>
          </w:tcPr>
          <w:p w:rsidR="00000000" w:rsidRDefault="0029270B">
            <w:pPr>
              <w:jc w:val="both"/>
              <w:rPr>
                <w:sz w:val="20"/>
              </w:rPr>
            </w:pPr>
            <w:r>
              <w:rPr>
                <w:sz w:val="20"/>
              </w:rPr>
              <w:t>HEKİM SAYISI</w:t>
            </w:r>
          </w:p>
        </w:tc>
        <w:tc>
          <w:tcPr>
            <w:tcW w:w="993" w:type="dxa"/>
          </w:tcPr>
          <w:p w:rsidR="00000000" w:rsidRDefault="0029270B">
            <w:pPr>
              <w:jc w:val="both"/>
              <w:rPr>
                <w:sz w:val="20"/>
              </w:rPr>
            </w:pPr>
            <w:r>
              <w:rPr>
                <w:sz w:val="20"/>
              </w:rPr>
              <w:t>HEKİM BAŞINA NÜFUS</w:t>
            </w:r>
          </w:p>
        </w:tc>
        <w:tc>
          <w:tcPr>
            <w:tcW w:w="992" w:type="dxa"/>
          </w:tcPr>
          <w:p w:rsidR="00000000" w:rsidRDefault="0029270B">
            <w:pPr>
              <w:jc w:val="both"/>
              <w:rPr>
                <w:sz w:val="20"/>
              </w:rPr>
            </w:pPr>
            <w:r>
              <w:rPr>
                <w:sz w:val="20"/>
              </w:rPr>
              <w:t>DİŞ HEKİMİ SAYISI</w:t>
            </w:r>
          </w:p>
        </w:tc>
        <w:tc>
          <w:tcPr>
            <w:tcW w:w="1134" w:type="dxa"/>
          </w:tcPr>
          <w:p w:rsidR="00000000" w:rsidRDefault="0029270B">
            <w:pPr>
              <w:jc w:val="both"/>
              <w:rPr>
                <w:sz w:val="20"/>
              </w:rPr>
            </w:pPr>
            <w:r>
              <w:rPr>
                <w:sz w:val="20"/>
              </w:rPr>
              <w:t>DİŞ HEKİMİ BAŞINA NÜFUS</w:t>
            </w:r>
          </w:p>
        </w:tc>
        <w:tc>
          <w:tcPr>
            <w:tcW w:w="1417" w:type="dxa"/>
          </w:tcPr>
          <w:p w:rsidR="00000000" w:rsidRDefault="0029270B">
            <w:pPr>
              <w:jc w:val="both"/>
              <w:rPr>
                <w:sz w:val="20"/>
              </w:rPr>
            </w:pPr>
            <w:r>
              <w:rPr>
                <w:sz w:val="20"/>
              </w:rPr>
              <w:t>DİĞER SAĞLIK PERSONELİ SAYISI</w:t>
            </w:r>
          </w:p>
        </w:tc>
        <w:tc>
          <w:tcPr>
            <w:tcW w:w="1701" w:type="dxa"/>
          </w:tcPr>
          <w:p w:rsidR="00000000" w:rsidRDefault="0029270B">
            <w:pPr>
              <w:jc w:val="both"/>
              <w:rPr>
                <w:sz w:val="20"/>
              </w:rPr>
            </w:pPr>
            <w:r>
              <w:rPr>
                <w:sz w:val="20"/>
              </w:rPr>
              <w:t>DİĞER SAĞLIK PERSONELİ SAYISI BAŞINA NÜFUS</w:t>
            </w:r>
          </w:p>
        </w:tc>
      </w:tr>
      <w:tr w:rsidR="00000000">
        <w:tblPrEx>
          <w:tblCellMar>
            <w:top w:w="0" w:type="dxa"/>
            <w:bottom w:w="0" w:type="dxa"/>
          </w:tblCellMar>
        </w:tblPrEx>
        <w:tc>
          <w:tcPr>
            <w:tcW w:w="1384" w:type="dxa"/>
          </w:tcPr>
          <w:p w:rsidR="00000000" w:rsidRDefault="0029270B">
            <w:pPr>
              <w:jc w:val="both"/>
            </w:pPr>
            <w:r>
              <w:t>SİNOP</w:t>
            </w:r>
          </w:p>
        </w:tc>
        <w:tc>
          <w:tcPr>
            <w:tcW w:w="992" w:type="dxa"/>
          </w:tcPr>
          <w:p w:rsidR="00000000" w:rsidRDefault="0029270B">
            <w:pPr>
              <w:jc w:val="right"/>
            </w:pPr>
            <w:r>
              <w:t>223</w:t>
            </w:r>
          </w:p>
        </w:tc>
        <w:tc>
          <w:tcPr>
            <w:tcW w:w="993" w:type="dxa"/>
          </w:tcPr>
          <w:p w:rsidR="00000000" w:rsidRDefault="0029270B">
            <w:pPr>
              <w:jc w:val="right"/>
            </w:pPr>
            <w:r>
              <w:t>1132</w:t>
            </w:r>
          </w:p>
        </w:tc>
        <w:tc>
          <w:tcPr>
            <w:tcW w:w="992" w:type="dxa"/>
          </w:tcPr>
          <w:p w:rsidR="00000000" w:rsidRDefault="0029270B">
            <w:pPr>
              <w:jc w:val="right"/>
            </w:pPr>
            <w:r>
              <w:t>24</w:t>
            </w:r>
          </w:p>
        </w:tc>
        <w:tc>
          <w:tcPr>
            <w:tcW w:w="1134" w:type="dxa"/>
          </w:tcPr>
          <w:p w:rsidR="00000000" w:rsidRDefault="0029270B">
            <w:pPr>
              <w:jc w:val="right"/>
            </w:pPr>
            <w:r>
              <w:t>10522</w:t>
            </w:r>
          </w:p>
        </w:tc>
        <w:tc>
          <w:tcPr>
            <w:tcW w:w="1417" w:type="dxa"/>
          </w:tcPr>
          <w:p w:rsidR="00000000" w:rsidRDefault="0029270B">
            <w:pPr>
              <w:jc w:val="right"/>
            </w:pPr>
            <w:r>
              <w:t>635</w:t>
            </w:r>
          </w:p>
        </w:tc>
        <w:tc>
          <w:tcPr>
            <w:tcW w:w="1701" w:type="dxa"/>
          </w:tcPr>
          <w:p w:rsidR="00000000" w:rsidRDefault="0029270B">
            <w:pPr>
              <w:jc w:val="right"/>
            </w:pPr>
            <w:r>
              <w:t>398</w:t>
            </w:r>
          </w:p>
        </w:tc>
      </w:tr>
      <w:tr w:rsidR="00000000">
        <w:tblPrEx>
          <w:tblCellMar>
            <w:top w:w="0" w:type="dxa"/>
            <w:bottom w:w="0" w:type="dxa"/>
          </w:tblCellMar>
        </w:tblPrEx>
        <w:tc>
          <w:tcPr>
            <w:tcW w:w="1384" w:type="dxa"/>
          </w:tcPr>
          <w:p w:rsidR="00000000" w:rsidRDefault="0029270B">
            <w:pPr>
              <w:jc w:val="both"/>
            </w:pPr>
            <w:r>
              <w:t>TÜRKİYE</w:t>
            </w:r>
          </w:p>
        </w:tc>
        <w:tc>
          <w:tcPr>
            <w:tcW w:w="992" w:type="dxa"/>
          </w:tcPr>
          <w:p w:rsidR="00000000" w:rsidRDefault="0029270B">
            <w:pPr>
              <w:jc w:val="right"/>
            </w:pPr>
            <w:r>
              <w:t>61050</w:t>
            </w:r>
          </w:p>
        </w:tc>
        <w:tc>
          <w:tcPr>
            <w:tcW w:w="993" w:type="dxa"/>
          </w:tcPr>
          <w:p w:rsidR="00000000" w:rsidRDefault="0029270B">
            <w:pPr>
              <w:jc w:val="right"/>
            </w:pPr>
            <w:r>
              <w:t>974</w:t>
            </w:r>
          </w:p>
        </w:tc>
        <w:tc>
          <w:tcPr>
            <w:tcW w:w="992" w:type="dxa"/>
          </w:tcPr>
          <w:p w:rsidR="00000000" w:rsidRDefault="0029270B">
            <w:pPr>
              <w:jc w:val="right"/>
            </w:pPr>
            <w:r>
              <w:t>11069</w:t>
            </w:r>
          </w:p>
        </w:tc>
        <w:tc>
          <w:tcPr>
            <w:tcW w:w="1134" w:type="dxa"/>
          </w:tcPr>
          <w:p w:rsidR="00000000" w:rsidRDefault="0029270B">
            <w:pPr>
              <w:jc w:val="right"/>
            </w:pPr>
            <w:r>
              <w:t>5375</w:t>
            </w:r>
          </w:p>
        </w:tc>
        <w:tc>
          <w:tcPr>
            <w:tcW w:w="1417" w:type="dxa"/>
          </w:tcPr>
          <w:p w:rsidR="00000000" w:rsidRDefault="0029270B">
            <w:pPr>
              <w:jc w:val="right"/>
            </w:pPr>
            <w:r>
              <w:t>119307</w:t>
            </w:r>
          </w:p>
        </w:tc>
        <w:tc>
          <w:tcPr>
            <w:tcW w:w="1701" w:type="dxa"/>
          </w:tcPr>
          <w:p w:rsidR="00000000" w:rsidRDefault="0029270B">
            <w:pPr>
              <w:jc w:val="right"/>
            </w:pPr>
            <w:r>
              <w:t>499</w:t>
            </w:r>
          </w:p>
        </w:tc>
      </w:tr>
    </w:tbl>
    <w:p w:rsidR="00000000" w:rsidRDefault="0029270B">
      <w:pPr>
        <w:jc w:val="both"/>
      </w:pPr>
      <w:r>
        <w:rPr>
          <w:sz w:val="20"/>
        </w:rPr>
        <w:t>Kaynak : Sağlık Bakanlığı</w:t>
      </w:r>
    </w:p>
    <w:p w:rsidR="00000000" w:rsidRDefault="0029270B">
      <w:pPr>
        <w:ind w:firstLine="993"/>
        <w:jc w:val="both"/>
      </w:pPr>
    </w:p>
    <w:p w:rsidR="00000000" w:rsidRDefault="0029270B">
      <w:pPr>
        <w:ind w:firstLine="993"/>
        <w:jc w:val="both"/>
      </w:pPr>
    </w:p>
    <w:p w:rsidR="00000000" w:rsidRDefault="0029270B">
      <w:pPr>
        <w:ind w:firstLine="993"/>
        <w:jc w:val="both"/>
      </w:pPr>
      <w:r>
        <w:t>İlde on bin nüfus başına düşen yatak sayısı 16,5 olup, bu değer Türkiye ortalaması olan yüzde 21,9’un altındadır.</w:t>
      </w:r>
    </w:p>
    <w:p w:rsidR="00000000" w:rsidRDefault="0029270B">
      <w:pPr>
        <w:ind w:firstLine="993"/>
        <w:jc w:val="both"/>
      </w:pPr>
    </w:p>
    <w:p w:rsidR="00000000" w:rsidRDefault="0029270B">
      <w:pPr>
        <w:pStyle w:val="Balk3"/>
        <w:ind w:firstLine="993"/>
        <w:rPr>
          <w:rFonts w:ascii="Arial TUR" w:hAnsi="Arial TUR"/>
          <w:b/>
        </w:rPr>
      </w:pPr>
      <w:bookmarkStart w:id="26" w:name="_Toc377524999"/>
      <w:bookmarkStart w:id="27" w:name="_Toc377786152"/>
      <w:bookmarkStart w:id="28" w:name="_Toc380993550"/>
      <w:bookmarkStart w:id="29" w:name="_Toc382796047"/>
      <w:r>
        <w:rPr>
          <w:rFonts w:ascii="Arial TUR" w:hAnsi="Arial TUR"/>
          <w:b/>
        </w:rPr>
        <w:t>1.1.6.  Ulaştırma ve</w:t>
      </w:r>
      <w:r>
        <w:rPr>
          <w:rFonts w:ascii="Arial TUR" w:hAnsi="Arial TUR"/>
          <w:b/>
        </w:rPr>
        <w:t xml:space="preserve"> Teknik Altyapı</w:t>
      </w:r>
      <w:bookmarkEnd w:id="26"/>
      <w:bookmarkEnd w:id="27"/>
      <w:bookmarkEnd w:id="28"/>
      <w:bookmarkEnd w:id="29"/>
    </w:p>
    <w:p w:rsidR="00000000" w:rsidRDefault="0029270B">
      <w:pPr>
        <w:pStyle w:val="Balk4"/>
        <w:ind w:firstLine="993"/>
        <w:rPr>
          <w:rFonts w:ascii="Arial TUR" w:hAnsi="Arial TUR"/>
        </w:rPr>
      </w:pPr>
      <w:bookmarkStart w:id="30" w:name="_Toc377525000"/>
      <w:bookmarkStart w:id="31" w:name="_Toc377786153"/>
      <w:bookmarkStart w:id="32" w:name="_Toc380993551"/>
      <w:bookmarkStart w:id="33" w:name="_Toc382796048"/>
      <w:r>
        <w:rPr>
          <w:rFonts w:ascii="Arial TUR" w:hAnsi="Arial TUR"/>
        </w:rPr>
        <w:t>1.1.6.1. Ulaştırma</w:t>
      </w:r>
      <w:bookmarkEnd w:id="30"/>
      <w:bookmarkEnd w:id="31"/>
      <w:bookmarkEnd w:id="32"/>
      <w:bookmarkEnd w:id="33"/>
    </w:p>
    <w:p w:rsidR="00000000" w:rsidRDefault="0029270B">
      <w:pPr>
        <w:ind w:firstLine="993"/>
        <w:jc w:val="both"/>
        <w:rPr>
          <w:b/>
        </w:rPr>
      </w:pPr>
    </w:p>
    <w:p w:rsidR="00000000" w:rsidRDefault="0029270B">
      <w:pPr>
        <w:ind w:firstLine="993"/>
        <w:jc w:val="both"/>
      </w:pPr>
      <w:r>
        <w:t>1994 yılında Sinop’ta toplam 643 kilometre asfalt yol bulunmaktadır. Buna karşılık 5762 kilometre köy yolu vardır. İl genelinde asfalt yol oranı yüzde 11,2 olup, bu oran Türkiye ortalaması olan yüzde 22,9’un çok altındadır.</w:t>
      </w:r>
    </w:p>
    <w:p w:rsidR="00000000" w:rsidRDefault="0029270B">
      <w:pPr>
        <w:ind w:firstLine="993"/>
        <w:jc w:val="both"/>
      </w:pPr>
    </w:p>
    <w:p w:rsidR="00000000" w:rsidRDefault="0029270B">
      <w:pPr>
        <w:ind w:firstLine="993"/>
        <w:jc w:val="both"/>
      </w:pPr>
      <w:r>
        <w:tab/>
      </w:r>
      <w:r>
        <w:tab/>
      </w:r>
      <w:r>
        <w:tab/>
      </w:r>
      <w:r>
        <w:tab/>
      </w:r>
      <w:r>
        <w:tab/>
      </w:r>
      <w:r>
        <w:tab/>
      </w:r>
      <w:r>
        <w:tab/>
      </w:r>
      <w: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1101"/>
        <w:gridCol w:w="919"/>
        <w:gridCol w:w="982"/>
        <w:gridCol w:w="983"/>
        <w:gridCol w:w="943"/>
        <w:gridCol w:w="1225"/>
        <w:gridCol w:w="1185"/>
        <w:gridCol w:w="1417"/>
      </w:tblGrid>
      <w:tr w:rsidR="00000000">
        <w:tblPrEx>
          <w:tblCellMar>
            <w:top w:w="0" w:type="dxa"/>
            <w:bottom w:w="0" w:type="dxa"/>
          </w:tblCellMar>
        </w:tblPrEx>
        <w:tc>
          <w:tcPr>
            <w:tcW w:w="1101" w:type="dxa"/>
          </w:tcPr>
          <w:p w:rsidR="00000000" w:rsidRDefault="0029270B">
            <w:pPr>
              <w:jc w:val="center"/>
              <w:rPr>
                <w:b/>
                <w:sz w:val="18"/>
              </w:rPr>
            </w:pPr>
            <w:r>
              <w:rPr>
                <w:b/>
                <w:sz w:val="18"/>
              </w:rPr>
              <w:t xml:space="preserve"> </w:t>
            </w:r>
          </w:p>
        </w:tc>
        <w:tc>
          <w:tcPr>
            <w:tcW w:w="1901" w:type="dxa"/>
            <w:gridSpan w:val="2"/>
          </w:tcPr>
          <w:p w:rsidR="00000000" w:rsidRDefault="0029270B">
            <w:pPr>
              <w:jc w:val="center"/>
              <w:rPr>
                <w:b/>
              </w:rPr>
            </w:pPr>
          </w:p>
          <w:p w:rsidR="00000000" w:rsidRDefault="0029270B">
            <w:pPr>
              <w:jc w:val="center"/>
              <w:rPr>
                <w:b/>
              </w:rPr>
            </w:pPr>
          </w:p>
          <w:p w:rsidR="00000000" w:rsidRDefault="0029270B">
            <w:pPr>
              <w:jc w:val="center"/>
              <w:rPr>
                <w:b/>
              </w:rPr>
            </w:pPr>
            <w:r>
              <w:rPr>
                <w:b/>
              </w:rPr>
              <w:t>TCK</w:t>
            </w:r>
          </w:p>
        </w:tc>
        <w:tc>
          <w:tcPr>
            <w:tcW w:w="4336" w:type="dxa"/>
            <w:gridSpan w:val="4"/>
          </w:tcPr>
          <w:p w:rsidR="00000000" w:rsidRDefault="0029270B">
            <w:pPr>
              <w:jc w:val="center"/>
              <w:rPr>
                <w:b/>
              </w:rPr>
            </w:pPr>
          </w:p>
          <w:p w:rsidR="00000000" w:rsidRDefault="0029270B">
            <w:pPr>
              <w:jc w:val="center"/>
              <w:rPr>
                <w:b/>
              </w:rPr>
            </w:pPr>
          </w:p>
          <w:p w:rsidR="00000000" w:rsidRDefault="0029270B">
            <w:pPr>
              <w:jc w:val="center"/>
              <w:rPr>
                <w:b/>
              </w:rPr>
            </w:pPr>
            <w:r>
              <w:rPr>
                <w:b/>
              </w:rPr>
              <w:t>KÖY HİZMETLERİ</w:t>
            </w:r>
          </w:p>
        </w:tc>
        <w:tc>
          <w:tcPr>
            <w:tcW w:w="1417" w:type="dxa"/>
          </w:tcPr>
          <w:p w:rsidR="00000000" w:rsidRDefault="0029270B">
            <w:pPr>
              <w:jc w:val="center"/>
              <w:rPr>
                <w:b/>
                <w:sz w:val="18"/>
              </w:rPr>
            </w:pPr>
            <w:r>
              <w:rPr>
                <w:b/>
              </w:rPr>
              <w:t>TOPLAM ASFALT YOL ORANI (%)</w:t>
            </w:r>
          </w:p>
        </w:tc>
      </w:tr>
      <w:tr w:rsidR="00000000">
        <w:tblPrEx>
          <w:tblCellMar>
            <w:top w:w="0" w:type="dxa"/>
            <w:bottom w:w="0" w:type="dxa"/>
          </w:tblCellMar>
          <w:tblLook w:val="00B7"/>
        </w:tblPrEx>
        <w:tc>
          <w:tcPr>
            <w:tcW w:w="1101" w:type="dxa"/>
          </w:tcPr>
          <w:p w:rsidR="00000000" w:rsidRDefault="0029270B">
            <w:pPr>
              <w:jc w:val="both"/>
            </w:pPr>
            <w:r>
              <w:t xml:space="preserve"> </w:t>
            </w:r>
          </w:p>
        </w:tc>
        <w:tc>
          <w:tcPr>
            <w:tcW w:w="1901" w:type="dxa"/>
            <w:gridSpan w:val="2"/>
          </w:tcPr>
          <w:p w:rsidR="00000000" w:rsidRDefault="0029270B">
            <w:pPr>
              <w:jc w:val="both"/>
            </w:pPr>
            <w:r>
              <w:t>Asfalt Yol</w:t>
            </w:r>
          </w:p>
        </w:tc>
        <w:tc>
          <w:tcPr>
            <w:tcW w:w="1926" w:type="dxa"/>
            <w:gridSpan w:val="2"/>
          </w:tcPr>
          <w:p w:rsidR="00000000" w:rsidRDefault="0029270B">
            <w:pPr>
              <w:jc w:val="both"/>
            </w:pPr>
            <w:r>
              <w:t>Asfalt Yol</w:t>
            </w:r>
          </w:p>
        </w:tc>
        <w:tc>
          <w:tcPr>
            <w:tcW w:w="2410" w:type="dxa"/>
            <w:gridSpan w:val="2"/>
          </w:tcPr>
          <w:p w:rsidR="00000000" w:rsidRDefault="0029270B">
            <w:pPr>
              <w:jc w:val="both"/>
            </w:pPr>
            <w:r>
              <w:t>Toplam Köy Yolu</w:t>
            </w:r>
          </w:p>
        </w:tc>
        <w:tc>
          <w:tcPr>
            <w:tcW w:w="1417" w:type="dxa"/>
          </w:tcPr>
          <w:p w:rsidR="00000000" w:rsidRDefault="0029270B">
            <w:pPr>
              <w:jc w:val="both"/>
            </w:pPr>
            <w:r>
              <w:t xml:space="preserve"> </w:t>
            </w:r>
          </w:p>
        </w:tc>
      </w:tr>
      <w:tr w:rsidR="00000000">
        <w:tblPrEx>
          <w:tblCellMar>
            <w:top w:w="0" w:type="dxa"/>
            <w:bottom w:w="0" w:type="dxa"/>
          </w:tblCellMar>
        </w:tblPrEx>
        <w:tc>
          <w:tcPr>
            <w:tcW w:w="1101" w:type="dxa"/>
          </w:tcPr>
          <w:p w:rsidR="00000000" w:rsidRDefault="0029270B">
            <w:pPr>
              <w:jc w:val="both"/>
            </w:pPr>
            <w:r>
              <w:t xml:space="preserve"> </w:t>
            </w:r>
          </w:p>
        </w:tc>
        <w:tc>
          <w:tcPr>
            <w:tcW w:w="919" w:type="dxa"/>
          </w:tcPr>
          <w:p w:rsidR="00000000" w:rsidRDefault="0029270B">
            <w:pPr>
              <w:jc w:val="both"/>
            </w:pPr>
            <w:r>
              <w:t>Köy Ünite</w:t>
            </w:r>
          </w:p>
        </w:tc>
        <w:tc>
          <w:tcPr>
            <w:tcW w:w="982" w:type="dxa"/>
          </w:tcPr>
          <w:p w:rsidR="00000000" w:rsidRDefault="0029270B">
            <w:pPr>
              <w:jc w:val="both"/>
            </w:pPr>
            <w:r>
              <w:t>Km</w:t>
            </w:r>
          </w:p>
        </w:tc>
        <w:tc>
          <w:tcPr>
            <w:tcW w:w="983" w:type="dxa"/>
          </w:tcPr>
          <w:p w:rsidR="00000000" w:rsidRDefault="0029270B">
            <w:pPr>
              <w:jc w:val="both"/>
            </w:pPr>
            <w:r>
              <w:t>Köy Ünite</w:t>
            </w:r>
          </w:p>
        </w:tc>
        <w:tc>
          <w:tcPr>
            <w:tcW w:w="943" w:type="dxa"/>
          </w:tcPr>
          <w:p w:rsidR="00000000" w:rsidRDefault="0029270B">
            <w:pPr>
              <w:jc w:val="both"/>
            </w:pPr>
            <w:r>
              <w:t>Km</w:t>
            </w:r>
          </w:p>
        </w:tc>
        <w:tc>
          <w:tcPr>
            <w:tcW w:w="1225" w:type="dxa"/>
          </w:tcPr>
          <w:p w:rsidR="00000000" w:rsidRDefault="0029270B">
            <w:pPr>
              <w:jc w:val="both"/>
            </w:pPr>
            <w:r>
              <w:t>Köy Ünite</w:t>
            </w:r>
          </w:p>
        </w:tc>
        <w:tc>
          <w:tcPr>
            <w:tcW w:w="1185" w:type="dxa"/>
          </w:tcPr>
          <w:p w:rsidR="00000000" w:rsidRDefault="0029270B">
            <w:pPr>
              <w:jc w:val="both"/>
            </w:pPr>
            <w:r>
              <w:t>Km</w:t>
            </w:r>
          </w:p>
        </w:tc>
        <w:tc>
          <w:tcPr>
            <w:tcW w:w="1417" w:type="dxa"/>
          </w:tcPr>
          <w:p w:rsidR="00000000" w:rsidRDefault="0029270B">
            <w:pPr>
              <w:jc w:val="both"/>
            </w:pPr>
            <w:r>
              <w:t xml:space="preserve"> </w:t>
            </w:r>
          </w:p>
        </w:tc>
      </w:tr>
      <w:tr w:rsidR="00000000">
        <w:tblPrEx>
          <w:tblCellMar>
            <w:top w:w="0" w:type="dxa"/>
            <w:bottom w:w="0" w:type="dxa"/>
          </w:tblCellMar>
        </w:tblPrEx>
        <w:tc>
          <w:tcPr>
            <w:tcW w:w="1101" w:type="dxa"/>
          </w:tcPr>
          <w:p w:rsidR="00000000" w:rsidRDefault="0029270B">
            <w:pPr>
              <w:jc w:val="both"/>
            </w:pPr>
            <w:r>
              <w:t>Sinop</w:t>
            </w:r>
          </w:p>
        </w:tc>
        <w:tc>
          <w:tcPr>
            <w:tcW w:w="919" w:type="dxa"/>
          </w:tcPr>
          <w:p w:rsidR="00000000" w:rsidRDefault="0029270B">
            <w:pPr>
              <w:jc w:val="right"/>
            </w:pPr>
            <w:r>
              <w:t>136</w:t>
            </w:r>
          </w:p>
        </w:tc>
        <w:tc>
          <w:tcPr>
            <w:tcW w:w="982" w:type="dxa"/>
          </w:tcPr>
          <w:p w:rsidR="00000000" w:rsidRDefault="0029270B">
            <w:pPr>
              <w:jc w:val="right"/>
            </w:pPr>
            <w:r>
              <w:t>474</w:t>
            </w:r>
          </w:p>
        </w:tc>
        <w:tc>
          <w:tcPr>
            <w:tcW w:w="983" w:type="dxa"/>
          </w:tcPr>
          <w:p w:rsidR="00000000" w:rsidRDefault="0029270B">
            <w:pPr>
              <w:jc w:val="right"/>
            </w:pPr>
            <w:r>
              <w:t>77</w:t>
            </w:r>
          </w:p>
        </w:tc>
        <w:tc>
          <w:tcPr>
            <w:tcW w:w="943" w:type="dxa"/>
          </w:tcPr>
          <w:p w:rsidR="00000000" w:rsidRDefault="0029270B">
            <w:pPr>
              <w:jc w:val="right"/>
            </w:pPr>
            <w:r>
              <w:t>169</w:t>
            </w:r>
          </w:p>
        </w:tc>
        <w:tc>
          <w:tcPr>
            <w:tcW w:w="1225" w:type="dxa"/>
          </w:tcPr>
          <w:p w:rsidR="00000000" w:rsidRDefault="0029270B">
            <w:pPr>
              <w:jc w:val="right"/>
            </w:pPr>
            <w:r>
              <w:t>1938</w:t>
            </w:r>
          </w:p>
        </w:tc>
        <w:tc>
          <w:tcPr>
            <w:tcW w:w="1185" w:type="dxa"/>
          </w:tcPr>
          <w:p w:rsidR="00000000" w:rsidRDefault="0029270B">
            <w:pPr>
              <w:jc w:val="right"/>
            </w:pPr>
            <w:r>
              <w:t>5762</w:t>
            </w:r>
          </w:p>
        </w:tc>
        <w:tc>
          <w:tcPr>
            <w:tcW w:w="1417" w:type="dxa"/>
          </w:tcPr>
          <w:p w:rsidR="00000000" w:rsidRDefault="0029270B">
            <w:pPr>
              <w:jc w:val="right"/>
            </w:pPr>
            <w:r>
              <w:t>11.16</w:t>
            </w:r>
          </w:p>
        </w:tc>
      </w:tr>
      <w:tr w:rsidR="00000000">
        <w:tblPrEx>
          <w:tblCellMar>
            <w:top w:w="0" w:type="dxa"/>
            <w:bottom w:w="0" w:type="dxa"/>
          </w:tblCellMar>
        </w:tblPrEx>
        <w:tc>
          <w:tcPr>
            <w:tcW w:w="1101" w:type="dxa"/>
          </w:tcPr>
          <w:p w:rsidR="00000000" w:rsidRDefault="0029270B">
            <w:pPr>
              <w:jc w:val="both"/>
            </w:pPr>
            <w:r>
              <w:t>Türkiye</w:t>
            </w:r>
          </w:p>
        </w:tc>
        <w:tc>
          <w:tcPr>
            <w:tcW w:w="919" w:type="dxa"/>
          </w:tcPr>
          <w:p w:rsidR="00000000" w:rsidRDefault="0029270B">
            <w:pPr>
              <w:jc w:val="right"/>
            </w:pPr>
            <w:r>
              <w:t>5999</w:t>
            </w:r>
          </w:p>
        </w:tc>
        <w:tc>
          <w:tcPr>
            <w:tcW w:w="982" w:type="dxa"/>
          </w:tcPr>
          <w:p w:rsidR="00000000" w:rsidRDefault="0029270B">
            <w:pPr>
              <w:jc w:val="right"/>
            </w:pPr>
            <w:r>
              <w:t>56155</w:t>
            </w:r>
          </w:p>
        </w:tc>
        <w:tc>
          <w:tcPr>
            <w:tcW w:w="983" w:type="dxa"/>
          </w:tcPr>
          <w:p w:rsidR="00000000" w:rsidRDefault="0029270B">
            <w:pPr>
              <w:jc w:val="right"/>
            </w:pPr>
            <w:r>
              <w:t>8502</w:t>
            </w:r>
          </w:p>
        </w:tc>
        <w:tc>
          <w:tcPr>
            <w:tcW w:w="943" w:type="dxa"/>
          </w:tcPr>
          <w:p w:rsidR="00000000" w:rsidRDefault="0029270B">
            <w:pPr>
              <w:jc w:val="right"/>
            </w:pPr>
            <w:r>
              <w:t>29960</w:t>
            </w:r>
          </w:p>
        </w:tc>
        <w:tc>
          <w:tcPr>
            <w:tcW w:w="1225" w:type="dxa"/>
          </w:tcPr>
          <w:p w:rsidR="00000000" w:rsidRDefault="0029270B">
            <w:pPr>
              <w:jc w:val="right"/>
            </w:pPr>
            <w:r>
              <w:t>81587</w:t>
            </w:r>
          </w:p>
        </w:tc>
        <w:tc>
          <w:tcPr>
            <w:tcW w:w="1185" w:type="dxa"/>
          </w:tcPr>
          <w:p w:rsidR="00000000" w:rsidRDefault="0029270B">
            <w:pPr>
              <w:jc w:val="right"/>
            </w:pPr>
            <w:r>
              <w:t>376134</w:t>
            </w:r>
          </w:p>
        </w:tc>
        <w:tc>
          <w:tcPr>
            <w:tcW w:w="1417" w:type="dxa"/>
          </w:tcPr>
          <w:p w:rsidR="00000000" w:rsidRDefault="0029270B">
            <w:pPr>
              <w:jc w:val="right"/>
            </w:pPr>
            <w:r>
              <w:t>22.89</w:t>
            </w:r>
          </w:p>
        </w:tc>
      </w:tr>
    </w:tbl>
    <w:p w:rsidR="00000000" w:rsidRDefault="0029270B">
      <w:pPr>
        <w:rPr>
          <w:sz w:val="20"/>
        </w:rPr>
      </w:pPr>
      <w:bookmarkStart w:id="34" w:name="_Toc382795762"/>
      <w:r>
        <w:rPr>
          <w:sz w:val="20"/>
        </w:rPr>
        <w:t xml:space="preserve">Kaynak : Köy </w:t>
      </w:r>
      <w:r>
        <w:rPr>
          <w:sz w:val="20"/>
        </w:rPr>
        <w:t>Hizmetleri Genel Müdürlüğü.</w:t>
      </w:r>
      <w:bookmarkEnd w:id="34"/>
    </w:p>
    <w:p w:rsidR="00000000" w:rsidRDefault="0029270B"/>
    <w:p w:rsidR="00000000" w:rsidRDefault="0029270B">
      <w:pPr>
        <w:pStyle w:val="Balk4"/>
        <w:rPr>
          <w:rFonts w:ascii="Arial TUR" w:hAnsi="Arial TUR"/>
        </w:rPr>
      </w:pPr>
      <w:r>
        <w:rPr>
          <w:rFonts w:ascii="Arial TUR" w:hAnsi="Arial TUR"/>
        </w:rPr>
        <w:tab/>
        <w:t xml:space="preserve">     </w:t>
      </w:r>
      <w:bookmarkStart w:id="35" w:name="_Toc382796049"/>
      <w:r>
        <w:rPr>
          <w:rFonts w:ascii="Arial TUR" w:hAnsi="Arial TUR"/>
        </w:rPr>
        <w:t>1.1.6.2. İçmesuyu</w:t>
      </w:r>
      <w:bookmarkEnd w:id="35"/>
    </w:p>
    <w:p w:rsidR="00000000" w:rsidRDefault="0029270B"/>
    <w:p w:rsidR="00000000" w:rsidRDefault="0029270B">
      <w:pPr>
        <w:ind w:firstLine="993"/>
        <w:jc w:val="both"/>
      </w:pPr>
      <w:r>
        <w:t>Sinop’ta Belediyeler dışında 456 köy ve 1453 yerleşim ünitesinden 397 köy ve 1159 ünitede yeterli içmesuyu bulunmaktadır.</w:t>
      </w:r>
    </w:p>
    <w:p w:rsidR="00000000" w:rsidRDefault="0029270B">
      <w:pPr>
        <w:ind w:firstLine="993"/>
        <w:jc w:val="both"/>
      </w:pPr>
    </w:p>
    <w:p w:rsidR="00000000" w:rsidRDefault="0029270B">
      <w:pPr>
        <w:ind w:firstLine="993"/>
        <w:jc w:val="both"/>
      </w:pPr>
      <w:r>
        <w:t>Köylerin yüzde 87.1’inde ünitelerin ise yüzde 79.8’inde yeterli içmesuyu bulunmaktadır. Bu oranlar aşağıdaki Tabloda görüleceği üzere Türkiye ortalamasının üzerindedir.</w:t>
      </w:r>
    </w:p>
    <w:p w:rsidR="00000000" w:rsidRDefault="0029270B">
      <w:pPr>
        <w:ind w:firstLine="993"/>
        <w:jc w:val="both"/>
      </w:pPr>
    </w:p>
    <w:p w:rsidR="00000000" w:rsidRDefault="0029270B">
      <w:pPr>
        <w:ind w:firstLine="993"/>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959"/>
        <w:gridCol w:w="850"/>
        <w:gridCol w:w="851"/>
        <w:gridCol w:w="1149"/>
        <w:gridCol w:w="13"/>
        <w:gridCol w:w="835"/>
        <w:gridCol w:w="10"/>
        <w:gridCol w:w="828"/>
        <w:gridCol w:w="1175"/>
        <w:gridCol w:w="737"/>
        <w:gridCol w:w="797"/>
        <w:gridCol w:w="698"/>
      </w:tblGrid>
      <w:tr w:rsidR="00000000">
        <w:tblPrEx>
          <w:tblCellMar>
            <w:top w:w="0" w:type="dxa"/>
            <w:bottom w:w="0" w:type="dxa"/>
          </w:tblCellMar>
        </w:tblPrEx>
        <w:tc>
          <w:tcPr>
            <w:tcW w:w="959" w:type="dxa"/>
          </w:tcPr>
          <w:p w:rsidR="00000000" w:rsidRDefault="0029270B">
            <w:pPr>
              <w:jc w:val="center"/>
              <w:rPr>
                <w:b/>
                <w:sz w:val="20"/>
              </w:rPr>
            </w:pPr>
          </w:p>
        </w:tc>
        <w:tc>
          <w:tcPr>
            <w:tcW w:w="2863" w:type="dxa"/>
            <w:gridSpan w:val="4"/>
          </w:tcPr>
          <w:p w:rsidR="00000000" w:rsidRDefault="0029270B">
            <w:pPr>
              <w:jc w:val="center"/>
              <w:rPr>
                <w:b/>
                <w:sz w:val="20"/>
              </w:rPr>
            </w:pPr>
          </w:p>
          <w:p w:rsidR="00000000" w:rsidRDefault="0029270B">
            <w:pPr>
              <w:jc w:val="center"/>
              <w:rPr>
                <w:b/>
                <w:sz w:val="20"/>
              </w:rPr>
            </w:pPr>
            <w:r>
              <w:rPr>
                <w:b/>
                <w:sz w:val="20"/>
              </w:rPr>
              <w:t>Kırsal Yerleşim Yerleri</w:t>
            </w:r>
          </w:p>
        </w:tc>
        <w:tc>
          <w:tcPr>
            <w:tcW w:w="2848" w:type="dxa"/>
            <w:gridSpan w:val="4"/>
          </w:tcPr>
          <w:p w:rsidR="00000000" w:rsidRDefault="0029270B">
            <w:pPr>
              <w:jc w:val="center"/>
              <w:rPr>
                <w:b/>
                <w:sz w:val="20"/>
              </w:rPr>
            </w:pPr>
          </w:p>
          <w:p w:rsidR="00000000" w:rsidRDefault="0029270B">
            <w:pPr>
              <w:jc w:val="center"/>
              <w:rPr>
                <w:b/>
                <w:sz w:val="20"/>
              </w:rPr>
            </w:pPr>
            <w:r>
              <w:rPr>
                <w:b/>
                <w:sz w:val="20"/>
              </w:rPr>
              <w:t>Yeterli İçmesuyu Olan</w:t>
            </w:r>
          </w:p>
        </w:tc>
        <w:tc>
          <w:tcPr>
            <w:tcW w:w="2227" w:type="dxa"/>
            <w:gridSpan w:val="3"/>
          </w:tcPr>
          <w:p w:rsidR="00000000" w:rsidRDefault="0029270B">
            <w:pPr>
              <w:jc w:val="center"/>
              <w:rPr>
                <w:b/>
                <w:sz w:val="20"/>
              </w:rPr>
            </w:pPr>
            <w:r>
              <w:rPr>
                <w:b/>
                <w:sz w:val="20"/>
              </w:rPr>
              <w:t>Yeterli İçmesuyu Olan (Yüzde)</w:t>
            </w:r>
          </w:p>
        </w:tc>
      </w:tr>
      <w:tr w:rsidR="00000000">
        <w:tblPrEx>
          <w:tblCellMar>
            <w:top w:w="0" w:type="dxa"/>
            <w:bottom w:w="0" w:type="dxa"/>
          </w:tblCellMar>
          <w:tblLook w:val="00A7"/>
        </w:tblPrEx>
        <w:tc>
          <w:tcPr>
            <w:tcW w:w="959" w:type="dxa"/>
          </w:tcPr>
          <w:p w:rsidR="00000000" w:rsidRDefault="0029270B">
            <w:pPr>
              <w:jc w:val="center"/>
              <w:rPr>
                <w:b/>
                <w:sz w:val="18"/>
              </w:rPr>
            </w:pPr>
          </w:p>
        </w:tc>
        <w:tc>
          <w:tcPr>
            <w:tcW w:w="850" w:type="dxa"/>
          </w:tcPr>
          <w:p w:rsidR="00000000" w:rsidRDefault="0029270B">
            <w:pPr>
              <w:jc w:val="center"/>
              <w:rPr>
                <w:sz w:val="18"/>
              </w:rPr>
            </w:pPr>
            <w:r>
              <w:rPr>
                <w:sz w:val="18"/>
              </w:rPr>
              <w:t>Köy</w:t>
            </w:r>
          </w:p>
        </w:tc>
        <w:tc>
          <w:tcPr>
            <w:tcW w:w="851" w:type="dxa"/>
          </w:tcPr>
          <w:p w:rsidR="00000000" w:rsidRDefault="0029270B">
            <w:pPr>
              <w:jc w:val="center"/>
              <w:rPr>
                <w:sz w:val="18"/>
              </w:rPr>
            </w:pPr>
            <w:r>
              <w:rPr>
                <w:sz w:val="18"/>
              </w:rPr>
              <w:t>Ünite(*)</w:t>
            </w:r>
          </w:p>
        </w:tc>
        <w:tc>
          <w:tcPr>
            <w:tcW w:w="1149" w:type="dxa"/>
          </w:tcPr>
          <w:p w:rsidR="00000000" w:rsidRDefault="0029270B">
            <w:pPr>
              <w:jc w:val="center"/>
              <w:rPr>
                <w:sz w:val="18"/>
              </w:rPr>
            </w:pPr>
            <w:r>
              <w:rPr>
                <w:sz w:val="18"/>
              </w:rPr>
              <w:t>Nüfus</w:t>
            </w:r>
          </w:p>
        </w:tc>
        <w:tc>
          <w:tcPr>
            <w:tcW w:w="848" w:type="dxa"/>
            <w:gridSpan w:val="2"/>
          </w:tcPr>
          <w:p w:rsidR="00000000" w:rsidRDefault="0029270B">
            <w:pPr>
              <w:jc w:val="center"/>
              <w:rPr>
                <w:sz w:val="18"/>
              </w:rPr>
            </w:pPr>
            <w:r>
              <w:rPr>
                <w:sz w:val="18"/>
              </w:rPr>
              <w:t>Köy</w:t>
            </w:r>
          </w:p>
        </w:tc>
        <w:tc>
          <w:tcPr>
            <w:tcW w:w="838" w:type="dxa"/>
            <w:gridSpan w:val="2"/>
          </w:tcPr>
          <w:p w:rsidR="00000000" w:rsidRDefault="0029270B">
            <w:pPr>
              <w:jc w:val="center"/>
              <w:rPr>
                <w:sz w:val="18"/>
              </w:rPr>
            </w:pPr>
            <w:r>
              <w:rPr>
                <w:sz w:val="18"/>
              </w:rPr>
              <w:t>Ünite</w:t>
            </w:r>
          </w:p>
        </w:tc>
        <w:tc>
          <w:tcPr>
            <w:tcW w:w="1172" w:type="dxa"/>
          </w:tcPr>
          <w:p w:rsidR="00000000" w:rsidRDefault="0029270B">
            <w:pPr>
              <w:jc w:val="center"/>
              <w:rPr>
                <w:sz w:val="18"/>
              </w:rPr>
            </w:pPr>
            <w:r>
              <w:rPr>
                <w:sz w:val="18"/>
              </w:rPr>
              <w:t>Nüfus</w:t>
            </w:r>
          </w:p>
        </w:tc>
        <w:tc>
          <w:tcPr>
            <w:tcW w:w="737" w:type="dxa"/>
          </w:tcPr>
          <w:p w:rsidR="00000000" w:rsidRDefault="0029270B">
            <w:pPr>
              <w:jc w:val="center"/>
              <w:rPr>
                <w:sz w:val="18"/>
              </w:rPr>
            </w:pPr>
            <w:r>
              <w:rPr>
                <w:sz w:val="18"/>
              </w:rPr>
              <w:t>Köy</w:t>
            </w:r>
          </w:p>
        </w:tc>
        <w:tc>
          <w:tcPr>
            <w:tcW w:w="797" w:type="dxa"/>
          </w:tcPr>
          <w:p w:rsidR="00000000" w:rsidRDefault="0029270B">
            <w:pPr>
              <w:jc w:val="center"/>
              <w:rPr>
                <w:sz w:val="18"/>
              </w:rPr>
            </w:pPr>
            <w:r>
              <w:rPr>
                <w:sz w:val="18"/>
              </w:rPr>
              <w:t>Ünite</w:t>
            </w:r>
          </w:p>
        </w:tc>
        <w:tc>
          <w:tcPr>
            <w:tcW w:w="698" w:type="dxa"/>
          </w:tcPr>
          <w:p w:rsidR="00000000" w:rsidRDefault="0029270B">
            <w:pPr>
              <w:jc w:val="center"/>
              <w:rPr>
                <w:sz w:val="18"/>
              </w:rPr>
            </w:pPr>
            <w:r>
              <w:rPr>
                <w:sz w:val="18"/>
              </w:rPr>
              <w:t>Nüfus</w:t>
            </w:r>
          </w:p>
        </w:tc>
      </w:tr>
      <w:tr w:rsidR="00000000">
        <w:tblPrEx>
          <w:tblCellMar>
            <w:top w:w="0" w:type="dxa"/>
            <w:bottom w:w="0" w:type="dxa"/>
          </w:tblCellMar>
          <w:tblLook w:val="00A7"/>
        </w:tblPrEx>
        <w:tc>
          <w:tcPr>
            <w:tcW w:w="959" w:type="dxa"/>
          </w:tcPr>
          <w:p w:rsidR="00000000" w:rsidRDefault="0029270B">
            <w:pPr>
              <w:jc w:val="both"/>
              <w:rPr>
                <w:b/>
                <w:sz w:val="20"/>
              </w:rPr>
            </w:pPr>
            <w:r>
              <w:rPr>
                <w:b/>
                <w:sz w:val="20"/>
              </w:rPr>
              <w:t>Sinop</w:t>
            </w:r>
          </w:p>
        </w:tc>
        <w:tc>
          <w:tcPr>
            <w:tcW w:w="850" w:type="dxa"/>
          </w:tcPr>
          <w:p w:rsidR="00000000" w:rsidRDefault="0029270B">
            <w:pPr>
              <w:jc w:val="right"/>
              <w:rPr>
                <w:sz w:val="20"/>
              </w:rPr>
            </w:pPr>
            <w:r>
              <w:rPr>
                <w:sz w:val="20"/>
              </w:rPr>
              <w:t>456</w:t>
            </w:r>
          </w:p>
        </w:tc>
        <w:tc>
          <w:tcPr>
            <w:tcW w:w="851" w:type="dxa"/>
          </w:tcPr>
          <w:p w:rsidR="00000000" w:rsidRDefault="0029270B">
            <w:pPr>
              <w:jc w:val="right"/>
              <w:rPr>
                <w:sz w:val="20"/>
              </w:rPr>
            </w:pPr>
            <w:r>
              <w:rPr>
                <w:sz w:val="20"/>
              </w:rPr>
              <w:t>1453</w:t>
            </w:r>
          </w:p>
        </w:tc>
        <w:tc>
          <w:tcPr>
            <w:tcW w:w="1162" w:type="dxa"/>
            <w:gridSpan w:val="2"/>
          </w:tcPr>
          <w:p w:rsidR="00000000" w:rsidRDefault="0029270B">
            <w:pPr>
              <w:jc w:val="right"/>
              <w:rPr>
                <w:sz w:val="20"/>
              </w:rPr>
            </w:pPr>
            <w:r>
              <w:rPr>
                <w:sz w:val="20"/>
              </w:rPr>
              <w:t>175623</w:t>
            </w:r>
          </w:p>
        </w:tc>
        <w:tc>
          <w:tcPr>
            <w:tcW w:w="845" w:type="dxa"/>
            <w:gridSpan w:val="2"/>
          </w:tcPr>
          <w:p w:rsidR="00000000" w:rsidRDefault="0029270B">
            <w:pPr>
              <w:jc w:val="right"/>
              <w:rPr>
                <w:sz w:val="20"/>
              </w:rPr>
            </w:pPr>
            <w:r>
              <w:rPr>
                <w:sz w:val="20"/>
              </w:rPr>
              <w:t>397</w:t>
            </w:r>
          </w:p>
        </w:tc>
        <w:tc>
          <w:tcPr>
            <w:tcW w:w="828" w:type="dxa"/>
          </w:tcPr>
          <w:p w:rsidR="00000000" w:rsidRDefault="0029270B">
            <w:pPr>
              <w:jc w:val="right"/>
              <w:rPr>
                <w:sz w:val="20"/>
              </w:rPr>
            </w:pPr>
            <w:r>
              <w:rPr>
                <w:sz w:val="20"/>
              </w:rPr>
              <w:t>1159</w:t>
            </w:r>
          </w:p>
        </w:tc>
        <w:tc>
          <w:tcPr>
            <w:tcW w:w="1171" w:type="dxa"/>
          </w:tcPr>
          <w:p w:rsidR="00000000" w:rsidRDefault="0029270B">
            <w:pPr>
              <w:jc w:val="right"/>
              <w:rPr>
                <w:sz w:val="20"/>
              </w:rPr>
            </w:pPr>
            <w:r>
              <w:rPr>
                <w:sz w:val="20"/>
              </w:rPr>
              <w:t>148277</w:t>
            </w:r>
          </w:p>
        </w:tc>
        <w:tc>
          <w:tcPr>
            <w:tcW w:w="737" w:type="dxa"/>
          </w:tcPr>
          <w:p w:rsidR="00000000" w:rsidRDefault="0029270B">
            <w:pPr>
              <w:jc w:val="right"/>
              <w:rPr>
                <w:sz w:val="20"/>
              </w:rPr>
            </w:pPr>
            <w:r>
              <w:rPr>
                <w:sz w:val="20"/>
              </w:rPr>
              <w:t>87.1</w:t>
            </w:r>
          </w:p>
        </w:tc>
        <w:tc>
          <w:tcPr>
            <w:tcW w:w="797" w:type="dxa"/>
          </w:tcPr>
          <w:p w:rsidR="00000000" w:rsidRDefault="0029270B">
            <w:pPr>
              <w:jc w:val="right"/>
              <w:rPr>
                <w:sz w:val="20"/>
              </w:rPr>
            </w:pPr>
            <w:r>
              <w:rPr>
                <w:sz w:val="20"/>
              </w:rPr>
              <w:t>79.8</w:t>
            </w:r>
          </w:p>
        </w:tc>
        <w:tc>
          <w:tcPr>
            <w:tcW w:w="697" w:type="dxa"/>
          </w:tcPr>
          <w:p w:rsidR="00000000" w:rsidRDefault="0029270B">
            <w:pPr>
              <w:jc w:val="right"/>
              <w:rPr>
                <w:sz w:val="20"/>
              </w:rPr>
            </w:pPr>
            <w:r>
              <w:rPr>
                <w:sz w:val="20"/>
              </w:rPr>
              <w:t>84.4</w:t>
            </w:r>
          </w:p>
        </w:tc>
      </w:tr>
      <w:tr w:rsidR="00000000">
        <w:tblPrEx>
          <w:tblCellMar>
            <w:top w:w="0" w:type="dxa"/>
            <w:bottom w:w="0" w:type="dxa"/>
          </w:tblCellMar>
          <w:tblLook w:val="00A7"/>
        </w:tblPrEx>
        <w:tc>
          <w:tcPr>
            <w:tcW w:w="959" w:type="dxa"/>
          </w:tcPr>
          <w:p w:rsidR="00000000" w:rsidRDefault="0029270B">
            <w:pPr>
              <w:jc w:val="both"/>
              <w:rPr>
                <w:b/>
                <w:sz w:val="20"/>
              </w:rPr>
            </w:pPr>
            <w:r>
              <w:rPr>
                <w:b/>
                <w:sz w:val="20"/>
              </w:rPr>
              <w:t>Türkiye</w:t>
            </w:r>
          </w:p>
        </w:tc>
        <w:tc>
          <w:tcPr>
            <w:tcW w:w="850" w:type="dxa"/>
          </w:tcPr>
          <w:p w:rsidR="00000000" w:rsidRDefault="0029270B">
            <w:pPr>
              <w:jc w:val="right"/>
              <w:rPr>
                <w:sz w:val="20"/>
              </w:rPr>
            </w:pPr>
            <w:r>
              <w:rPr>
                <w:sz w:val="20"/>
              </w:rPr>
              <w:t>34749</w:t>
            </w:r>
          </w:p>
        </w:tc>
        <w:tc>
          <w:tcPr>
            <w:tcW w:w="851" w:type="dxa"/>
          </w:tcPr>
          <w:p w:rsidR="00000000" w:rsidRDefault="0029270B">
            <w:pPr>
              <w:jc w:val="right"/>
              <w:rPr>
                <w:sz w:val="20"/>
              </w:rPr>
            </w:pPr>
            <w:r>
              <w:rPr>
                <w:sz w:val="20"/>
              </w:rPr>
              <w:t>42038</w:t>
            </w:r>
          </w:p>
        </w:tc>
        <w:tc>
          <w:tcPr>
            <w:tcW w:w="1162" w:type="dxa"/>
            <w:gridSpan w:val="2"/>
          </w:tcPr>
          <w:p w:rsidR="00000000" w:rsidRDefault="0029270B">
            <w:pPr>
              <w:jc w:val="right"/>
              <w:rPr>
                <w:sz w:val="20"/>
              </w:rPr>
            </w:pPr>
            <w:r>
              <w:rPr>
                <w:sz w:val="20"/>
              </w:rPr>
              <w:t>16538657</w:t>
            </w:r>
          </w:p>
        </w:tc>
        <w:tc>
          <w:tcPr>
            <w:tcW w:w="845" w:type="dxa"/>
            <w:gridSpan w:val="2"/>
          </w:tcPr>
          <w:p w:rsidR="00000000" w:rsidRDefault="0029270B">
            <w:pPr>
              <w:jc w:val="right"/>
              <w:rPr>
                <w:sz w:val="20"/>
              </w:rPr>
            </w:pPr>
            <w:r>
              <w:rPr>
                <w:sz w:val="20"/>
              </w:rPr>
              <w:t>26593</w:t>
            </w:r>
          </w:p>
        </w:tc>
        <w:tc>
          <w:tcPr>
            <w:tcW w:w="828" w:type="dxa"/>
          </w:tcPr>
          <w:p w:rsidR="00000000" w:rsidRDefault="0029270B">
            <w:pPr>
              <w:jc w:val="right"/>
              <w:rPr>
                <w:sz w:val="20"/>
              </w:rPr>
            </w:pPr>
            <w:r>
              <w:rPr>
                <w:sz w:val="20"/>
              </w:rPr>
              <w:t>23174</w:t>
            </w:r>
          </w:p>
        </w:tc>
        <w:tc>
          <w:tcPr>
            <w:tcW w:w="1171" w:type="dxa"/>
          </w:tcPr>
          <w:p w:rsidR="00000000" w:rsidRDefault="0029270B">
            <w:pPr>
              <w:jc w:val="right"/>
              <w:rPr>
                <w:sz w:val="20"/>
              </w:rPr>
            </w:pPr>
            <w:r>
              <w:rPr>
                <w:sz w:val="20"/>
              </w:rPr>
              <w:t>12368628</w:t>
            </w:r>
          </w:p>
        </w:tc>
        <w:tc>
          <w:tcPr>
            <w:tcW w:w="737" w:type="dxa"/>
          </w:tcPr>
          <w:p w:rsidR="00000000" w:rsidRDefault="0029270B">
            <w:pPr>
              <w:jc w:val="right"/>
              <w:rPr>
                <w:sz w:val="20"/>
              </w:rPr>
            </w:pPr>
            <w:r>
              <w:rPr>
                <w:sz w:val="20"/>
              </w:rPr>
              <w:t>76.5</w:t>
            </w:r>
          </w:p>
        </w:tc>
        <w:tc>
          <w:tcPr>
            <w:tcW w:w="797" w:type="dxa"/>
          </w:tcPr>
          <w:p w:rsidR="00000000" w:rsidRDefault="0029270B">
            <w:pPr>
              <w:jc w:val="right"/>
              <w:rPr>
                <w:sz w:val="20"/>
              </w:rPr>
            </w:pPr>
            <w:r>
              <w:rPr>
                <w:sz w:val="20"/>
              </w:rPr>
              <w:t>55.1</w:t>
            </w:r>
          </w:p>
        </w:tc>
        <w:tc>
          <w:tcPr>
            <w:tcW w:w="697" w:type="dxa"/>
          </w:tcPr>
          <w:p w:rsidR="00000000" w:rsidRDefault="0029270B">
            <w:pPr>
              <w:jc w:val="right"/>
              <w:rPr>
                <w:sz w:val="20"/>
              </w:rPr>
            </w:pPr>
            <w:r>
              <w:rPr>
                <w:sz w:val="20"/>
              </w:rPr>
              <w:t>74.8</w:t>
            </w:r>
          </w:p>
        </w:tc>
      </w:tr>
    </w:tbl>
    <w:p w:rsidR="00000000" w:rsidRDefault="0029270B">
      <w:pPr>
        <w:jc w:val="both"/>
        <w:rPr>
          <w:sz w:val="20"/>
        </w:rPr>
      </w:pPr>
      <w:r>
        <w:rPr>
          <w:sz w:val="20"/>
        </w:rPr>
        <w:t>(*) Köyaltı Yerleşim Yerleri</w:t>
      </w:r>
    </w:p>
    <w:p w:rsidR="00000000" w:rsidRDefault="0029270B">
      <w:pPr>
        <w:jc w:val="both"/>
        <w:rPr>
          <w:sz w:val="20"/>
        </w:rPr>
      </w:pPr>
      <w:r>
        <w:rPr>
          <w:sz w:val="20"/>
        </w:rPr>
        <w:t>Kaynak : Köy Hizmetleri Genel Müdürlüğü</w:t>
      </w:r>
    </w:p>
    <w:p w:rsidR="00000000" w:rsidRDefault="0029270B">
      <w:pPr>
        <w:jc w:val="both"/>
      </w:pPr>
    </w:p>
    <w:p w:rsidR="00000000" w:rsidRDefault="0029270B">
      <w:pPr>
        <w:pStyle w:val="Balk4"/>
        <w:ind w:firstLine="993"/>
        <w:rPr>
          <w:rFonts w:ascii="Arial TUR" w:hAnsi="Arial TUR"/>
        </w:rPr>
      </w:pPr>
      <w:bookmarkStart w:id="36" w:name="_Toc377525002"/>
      <w:bookmarkStart w:id="37" w:name="_Toc377786155"/>
      <w:bookmarkStart w:id="38" w:name="_Toc380993553"/>
      <w:bookmarkStart w:id="39" w:name="_Toc382796050"/>
      <w:r>
        <w:rPr>
          <w:rFonts w:ascii="Arial TUR" w:hAnsi="Arial TUR"/>
        </w:rPr>
        <w:t>1.1.6.3. Köy Elektrifikasyonu</w:t>
      </w:r>
      <w:bookmarkEnd w:id="36"/>
      <w:bookmarkEnd w:id="37"/>
      <w:bookmarkEnd w:id="38"/>
      <w:bookmarkEnd w:id="39"/>
    </w:p>
    <w:p w:rsidR="00000000" w:rsidRDefault="0029270B">
      <w:pPr>
        <w:ind w:firstLine="993"/>
        <w:jc w:val="both"/>
        <w:rPr>
          <w:b/>
        </w:rPr>
      </w:pPr>
    </w:p>
    <w:p w:rsidR="00000000" w:rsidRDefault="0029270B">
      <w:pPr>
        <w:ind w:firstLine="993"/>
        <w:jc w:val="both"/>
      </w:pPr>
      <w:r>
        <w:t>Sinop ilinde elektriksiz köy bulunmamaktadır.</w:t>
      </w:r>
    </w:p>
    <w:p w:rsidR="00000000" w:rsidRDefault="0029270B">
      <w:pPr>
        <w:ind w:firstLine="993"/>
        <w:jc w:val="both"/>
        <w:rPr>
          <w:b/>
        </w:rPr>
      </w:pPr>
    </w:p>
    <w:p w:rsidR="00000000" w:rsidRDefault="0029270B">
      <w:pPr>
        <w:pStyle w:val="Balk4"/>
        <w:ind w:firstLine="993"/>
        <w:rPr>
          <w:rFonts w:ascii="Arial TUR" w:hAnsi="Arial TUR"/>
        </w:rPr>
      </w:pPr>
      <w:bookmarkStart w:id="40" w:name="_Toc377525003"/>
      <w:bookmarkStart w:id="41" w:name="_Toc377786156"/>
      <w:bookmarkStart w:id="42" w:name="_Toc380993554"/>
      <w:bookmarkStart w:id="43" w:name="_Toc382796051"/>
      <w:r>
        <w:rPr>
          <w:rFonts w:ascii="Arial TUR" w:hAnsi="Arial TUR"/>
        </w:rPr>
        <w:t>1.1.6.4. Telefon</w:t>
      </w:r>
      <w:bookmarkEnd w:id="40"/>
      <w:bookmarkEnd w:id="41"/>
      <w:bookmarkEnd w:id="42"/>
      <w:bookmarkEnd w:id="43"/>
    </w:p>
    <w:p w:rsidR="00000000" w:rsidRDefault="0029270B">
      <w:pPr>
        <w:ind w:firstLine="993"/>
        <w:jc w:val="both"/>
        <w:rPr>
          <w:b/>
        </w:rPr>
      </w:pPr>
    </w:p>
    <w:p w:rsidR="00000000" w:rsidRDefault="0029270B">
      <w:pPr>
        <w:ind w:firstLine="993"/>
        <w:jc w:val="both"/>
      </w:pPr>
      <w:r>
        <w:t>1993 yılı verilerine göre ildeki 453 köyden 439’unda telefon bulunmakta olup, telefonlu köy oranı yüzde 96,9’dur.</w:t>
      </w:r>
      <w:bookmarkStart w:id="44" w:name="_Toc377525004"/>
      <w:bookmarkStart w:id="45" w:name="_Toc377786157"/>
    </w:p>
    <w:p w:rsidR="00000000" w:rsidRDefault="0029270B">
      <w:pPr>
        <w:ind w:firstLine="993"/>
        <w:jc w:val="both"/>
      </w:pPr>
    </w:p>
    <w:p w:rsidR="00000000" w:rsidRDefault="0029270B">
      <w:pPr>
        <w:ind w:firstLine="993"/>
        <w:jc w:val="both"/>
      </w:pPr>
    </w:p>
    <w:p w:rsidR="00000000" w:rsidRDefault="0029270B">
      <w:pPr>
        <w:ind w:firstLine="993"/>
        <w:jc w:val="both"/>
      </w:pPr>
    </w:p>
    <w:p w:rsidR="00000000" w:rsidRDefault="0029270B">
      <w:pPr>
        <w:ind w:firstLine="993"/>
        <w:jc w:val="both"/>
      </w:pPr>
    </w:p>
    <w:p w:rsidR="00000000" w:rsidRDefault="0029270B">
      <w:pPr>
        <w:ind w:firstLine="993"/>
        <w:jc w:val="both"/>
      </w:pPr>
    </w:p>
    <w:p w:rsidR="00000000" w:rsidRDefault="0029270B">
      <w:pPr>
        <w:ind w:firstLine="993"/>
        <w:jc w:val="both"/>
      </w:pPr>
    </w:p>
    <w:p w:rsidR="00000000" w:rsidRDefault="0029270B">
      <w:pPr>
        <w:ind w:firstLine="993"/>
        <w:jc w:val="both"/>
      </w:pPr>
    </w:p>
    <w:p w:rsidR="00000000" w:rsidRDefault="0029270B">
      <w:pPr>
        <w:ind w:firstLine="993"/>
        <w:jc w:val="both"/>
      </w:pPr>
    </w:p>
    <w:p w:rsidR="00000000" w:rsidRDefault="0029270B">
      <w:pPr>
        <w:pStyle w:val="Balk2"/>
        <w:rPr>
          <w:rFonts w:ascii="Arial TUR" w:hAnsi="Arial TUR"/>
          <w:i w:val="0"/>
        </w:rPr>
      </w:pPr>
      <w:r>
        <w:rPr>
          <w:rFonts w:ascii="Arial TUR" w:hAnsi="Arial TUR"/>
        </w:rPr>
        <w:lastRenderedPageBreak/>
        <w:t xml:space="preserve">  </w:t>
      </w:r>
      <w:r>
        <w:rPr>
          <w:rFonts w:ascii="Arial TUR" w:hAnsi="Arial TUR"/>
        </w:rPr>
        <w:tab/>
        <w:t xml:space="preserve">    </w:t>
      </w:r>
      <w:bookmarkStart w:id="46" w:name="_Toc380993555"/>
      <w:bookmarkStart w:id="47" w:name="_Toc382796052"/>
      <w:r>
        <w:rPr>
          <w:rFonts w:ascii="Arial TUR" w:hAnsi="Arial TUR"/>
          <w:i w:val="0"/>
        </w:rPr>
        <w:t>1.2. Ekonomik Göstergeler</w:t>
      </w:r>
      <w:bookmarkEnd w:id="44"/>
      <w:bookmarkEnd w:id="45"/>
      <w:bookmarkEnd w:id="46"/>
      <w:bookmarkEnd w:id="47"/>
    </w:p>
    <w:p w:rsidR="00000000" w:rsidRDefault="0029270B">
      <w:pPr>
        <w:pStyle w:val="Balk3"/>
        <w:ind w:firstLine="993"/>
        <w:rPr>
          <w:rFonts w:ascii="Arial TUR" w:hAnsi="Arial TUR"/>
          <w:b/>
        </w:rPr>
      </w:pPr>
      <w:bookmarkStart w:id="48" w:name="_Toc377525005"/>
      <w:bookmarkStart w:id="49" w:name="_Toc377786158"/>
      <w:bookmarkStart w:id="50" w:name="_Toc380993556"/>
      <w:bookmarkStart w:id="51" w:name="_Toc382796053"/>
      <w:r>
        <w:rPr>
          <w:rFonts w:ascii="Arial TUR" w:hAnsi="Arial TUR"/>
          <w:b/>
        </w:rPr>
        <w:t>1.2.1. Tarım</w:t>
      </w:r>
      <w:bookmarkEnd w:id="48"/>
      <w:bookmarkEnd w:id="49"/>
      <w:bookmarkEnd w:id="50"/>
      <w:bookmarkEnd w:id="51"/>
    </w:p>
    <w:p w:rsidR="00000000" w:rsidRDefault="0029270B">
      <w:pPr>
        <w:pStyle w:val="Balk4"/>
        <w:ind w:firstLine="993"/>
        <w:rPr>
          <w:rFonts w:ascii="Arial TUR" w:hAnsi="Arial TUR"/>
        </w:rPr>
      </w:pPr>
      <w:bookmarkStart w:id="52" w:name="_Toc377525006"/>
      <w:bookmarkStart w:id="53" w:name="_Toc377786159"/>
      <w:bookmarkStart w:id="54" w:name="_Toc380993557"/>
      <w:bookmarkStart w:id="55" w:name="_Toc382796054"/>
      <w:r>
        <w:rPr>
          <w:rFonts w:ascii="Arial TUR" w:hAnsi="Arial TUR"/>
        </w:rPr>
        <w:t>1.2.1.1. Bitkisel Üretim</w:t>
      </w:r>
      <w:bookmarkEnd w:id="52"/>
      <w:bookmarkEnd w:id="53"/>
      <w:bookmarkEnd w:id="54"/>
      <w:bookmarkEnd w:id="55"/>
    </w:p>
    <w:p w:rsidR="00000000" w:rsidRDefault="0029270B">
      <w:pPr>
        <w:ind w:firstLine="993"/>
        <w:jc w:val="both"/>
        <w:rPr>
          <w:b/>
        </w:rPr>
      </w:pPr>
    </w:p>
    <w:p w:rsidR="00000000" w:rsidRDefault="0029270B">
      <w:pPr>
        <w:ind w:firstLine="993"/>
        <w:jc w:val="both"/>
      </w:pPr>
      <w:r>
        <w:t>İlin 586.200 hektarlık yüzölçümünün % 42,5’lik kısmını oluştura</w:t>
      </w:r>
      <w:r>
        <w:t xml:space="preserve">n 249.199 hektarlık alan tarıma elverişlidir. </w:t>
      </w:r>
    </w:p>
    <w:p w:rsidR="00000000" w:rsidRDefault="0029270B">
      <w:pPr>
        <w:ind w:firstLine="993"/>
        <w:jc w:val="both"/>
      </w:pPr>
    </w:p>
    <w:p w:rsidR="00000000" w:rsidRDefault="0029270B">
      <w:pPr>
        <w:ind w:firstLine="993"/>
        <w:jc w:val="both"/>
      </w:pPr>
      <w:r>
        <w:t>Ekili alanların % 11,1’i sulanmakta, % 43,3’ü ise gübrelenmektedir.</w:t>
      </w:r>
    </w:p>
    <w:p w:rsidR="00000000" w:rsidRDefault="0029270B">
      <w:pPr>
        <w:ind w:firstLine="993"/>
        <w:jc w:val="both"/>
      </w:pPr>
    </w:p>
    <w:p w:rsidR="00000000" w:rsidRDefault="0029270B">
      <w:pPr>
        <w:ind w:firstLine="993"/>
        <w:jc w:val="both"/>
      </w:pPr>
      <w:r>
        <w:t>Tarla ürünleri olarak en çok buğday (41.310 hektar), mısır (19.500 hektar), arpa (7.632 hektar) ve çeltik (3654 hektar) yetiştirilmektedir.</w:t>
      </w:r>
    </w:p>
    <w:p w:rsidR="00000000" w:rsidRDefault="0029270B">
      <w:pPr>
        <w:ind w:firstLine="993"/>
        <w:jc w:val="both"/>
      </w:pPr>
    </w:p>
    <w:p w:rsidR="00000000" w:rsidRDefault="0029270B">
      <w:pPr>
        <w:ind w:firstLine="993"/>
        <w:jc w:val="both"/>
      </w:pPr>
      <w:r>
        <w:t>Sinop ili genel kültür arazisinin ilçeler itibariyle dağılımı Tablo 10’da, tarla ürünleri ekiliş ve üretim durumu ise Tablo 11’de verilmektedir.</w:t>
      </w:r>
    </w:p>
    <w:p w:rsidR="00000000" w:rsidRDefault="0029270B">
      <w:pPr>
        <w:ind w:firstLine="993"/>
        <w:jc w:val="both"/>
      </w:pPr>
    </w:p>
    <w:p w:rsidR="00000000" w:rsidRDefault="0029270B">
      <w:pPr>
        <w:ind w:firstLine="993"/>
        <w:jc w:val="both"/>
      </w:pPr>
      <w:r>
        <w:t>İlde halen 16.700 hektarlık bir alan sulanabilmektedir. Bunun 9.094 hektarı düzenli bir şekilde yapılan devl</w:t>
      </w:r>
      <w:r>
        <w:t>et sulaması, 7.606 hektarı ise gerektiğinde yapılan halk sulamasıdır.</w:t>
      </w:r>
    </w:p>
    <w:p w:rsidR="00000000" w:rsidRDefault="0029270B">
      <w:pPr>
        <w:ind w:firstLine="993"/>
        <w:jc w:val="both"/>
      </w:pPr>
    </w:p>
    <w:p w:rsidR="00000000" w:rsidRDefault="0029270B">
      <w:pPr>
        <w:ind w:firstLine="993"/>
        <w:jc w:val="both"/>
      </w:pPr>
      <w:r>
        <w:t>1993 yılı değerlerine göre Sinop’taki bitkisel ürün değeri 1995 yılı fiyatlarıyla 2 trilyon 788 milyar lira, pazarlanan bitkisel ürün değer ise 2 trilyon 23 milyar liradır.</w:t>
      </w:r>
      <w:bookmarkStart w:id="56" w:name="_Toc377525007"/>
      <w:bookmarkStart w:id="57" w:name="_Toc377786160"/>
    </w:p>
    <w:p w:rsidR="00000000" w:rsidRDefault="0029270B">
      <w:pPr>
        <w:ind w:firstLine="993"/>
        <w:jc w:val="both"/>
      </w:pPr>
    </w:p>
    <w:p w:rsidR="00000000" w:rsidRDefault="0029270B">
      <w:pPr>
        <w:pStyle w:val="Balk4"/>
        <w:ind w:firstLine="993"/>
        <w:rPr>
          <w:rFonts w:ascii="Arial TUR" w:hAnsi="Arial TUR"/>
        </w:rPr>
      </w:pPr>
      <w:bookmarkStart w:id="58" w:name="_Toc380993558"/>
      <w:bookmarkStart w:id="59" w:name="_Toc382796055"/>
      <w:r>
        <w:rPr>
          <w:rFonts w:ascii="Arial TUR" w:hAnsi="Arial TUR"/>
        </w:rPr>
        <w:t>1.2.1.2. Hayvancılık</w:t>
      </w:r>
      <w:bookmarkEnd w:id="56"/>
      <w:bookmarkEnd w:id="57"/>
      <w:bookmarkEnd w:id="58"/>
      <w:bookmarkEnd w:id="59"/>
    </w:p>
    <w:p w:rsidR="00000000" w:rsidRDefault="0029270B">
      <w:pPr>
        <w:ind w:firstLine="993"/>
        <w:jc w:val="both"/>
        <w:rPr>
          <w:b/>
        </w:rPr>
      </w:pPr>
    </w:p>
    <w:p w:rsidR="00000000" w:rsidRDefault="0029270B">
      <w:pPr>
        <w:ind w:firstLine="993"/>
        <w:jc w:val="both"/>
      </w:pPr>
      <w:r>
        <w:t>Sinop ilinin toplam sığır varlığı 117.999 adet olup, bunların 3.473 adedi kültür ırkı, 59.687’si melez ve 54.839’u yerli ırktır.</w:t>
      </w:r>
    </w:p>
    <w:p w:rsidR="00000000" w:rsidRDefault="0029270B">
      <w:pPr>
        <w:ind w:firstLine="993"/>
        <w:jc w:val="both"/>
      </w:pPr>
    </w:p>
    <w:p w:rsidR="00000000" w:rsidRDefault="0029270B">
      <w:pPr>
        <w:ind w:firstLine="993"/>
        <w:jc w:val="both"/>
      </w:pPr>
      <w:r>
        <w:t>Sahil şeridi olan Dikmen, Gerze, Merkez, Erfelek, Ayancık ve Türkeli ilçelerinde jersey melezleri, iç kesimler olan</w:t>
      </w:r>
      <w:r>
        <w:t xml:space="preserve"> Boyabat, Durağan ve Saraydüzü ilçelerinde mentofon melezleri ağırlıklı olarak yetiştirilmektedir.</w:t>
      </w:r>
    </w:p>
    <w:p w:rsidR="00000000" w:rsidRDefault="0029270B">
      <w:pPr>
        <w:ind w:firstLine="993"/>
        <w:jc w:val="both"/>
      </w:pPr>
    </w:p>
    <w:p w:rsidR="00000000" w:rsidRDefault="0029270B">
      <w:pPr>
        <w:ind w:firstLine="993"/>
        <w:jc w:val="both"/>
      </w:pPr>
      <w:r>
        <w:t>İldeki sun’i tohumlama çalışmaları 1961 yılından beri sürdürülmekte olup, 10 tur halinde devam eden çalışmalarda yılda ortalama 9-12 bin baş sığır tohumlanmaktadır. 1994 ve 1995 yılında ilin bütün hayvanları veba aşılamasından geçirilmiş olup, hayvanların aşılamaya verilmeleri nedeniyle gerçekleştirilen yıllık ortalama tohumlama miktarı 12 binlerden 9 binlere gerilemiştir.</w:t>
      </w:r>
    </w:p>
    <w:p w:rsidR="00000000" w:rsidRDefault="0029270B">
      <w:pPr>
        <w:ind w:firstLine="993"/>
        <w:jc w:val="both"/>
      </w:pPr>
    </w:p>
    <w:p w:rsidR="00000000" w:rsidRDefault="0029270B">
      <w:pPr>
        <w:ind w:firstLine="993"/>
        <w:jc w:val="both"/>
      </w:pPr>
      <w:r>
        <w:t xml:space="preserve">Önceleri sadece jersey ve montofon </w:t>
      </w:r>
      <w:r>
        <w:t>melezlerin yetiştirilmesine rağmen donmuş sperm ile tohumlamalara geçildiğinden beri jersey ve montofon yanında simental, holstein ve limusin gibi tohumlamalarda yapılmaktadır.</w:t>
      </w:r>
    </w:p>
    <w:p w:rsidR="00000000" w:rsidRDefault="0029270B">
      <w:pPr>
        <w:ind w:firstLine="993"/>
        <w:jc w:val="both"/>
      </w:pPr>
    </w:p>
    <w:p w:rsidR="00000000" w:rsidRDefault="0029270B">
      <w:pPr>
        <w:ind w:firstLine="993"/>
        <w:jc w:val="both"/>
      </w:pPr>
      <w:r>
        <w:t>140.489 adet olan koyun varlığı karayaka ırkındandır. Ağırlıklı olarak rakımı  yüksek olan köylerde yetiştirilmektedir. Karayakanın et, süt ve yapağı verimi az ancak et kalitesi iyidir.</w:t>
      </w:r>
    </w:p>
    <w:p w:rsidR="00000000" w:rsidRDefault="0029270B">
      <w:pPr>
        <w:ind w:firstLine="993"/>
        <w:jc w:val="both"/>
      </w:pPr>
    </w:p>
    <w:p w:rsidR="00000000" w:rsidRDefault="0029270B">
      <w:pPr>
        <w:ind w:firstLine="993"/>
        <w:jc w:val="both"/>
      </w:pPr>
      <w:r>
        <w:lastRenderedPageBreak/>
        <w:t>20.713 adet olan keçi varlığının 19.963’ü kıl keçisi, 750’si (Boyabat İlçesinde) tiftik keçisidir.</w:t>
      </w:r>
    </w:p>
    <w:p w:rsidR="00000000" w:rsidRDefault="0029270B">
      <w:pPr>
        <w:ind w:firstLine="993"/>
        <w:jc w:val="both"/>
      </w:pPr>
    </w:p>
    <w:p w:rsidR="00000000" w:rsidRDefault="0029270B">
      <w:pPr>
        <w:ind w:firstLine="993"/>
        <w:jc w:val="both"/>
      </w:pPr>
      <w:r>
        <w:t>Manda ve öküz daha çok tarla sürümünde yararlan</w:t>
      </w:r>
      <w:r>
        <w:t xml:space="preserve">ılmak üzere yetiştirilmektedir. </w:t>
      </w:r>
    </w:p>
    <w:p w:rsidR="00000000" w:rsidRDefault="0029270B">
      <w:pPr>
        <w:ind w:firstLine="993"/>
        <w:jc w:val="both"/>
      </w:pPr>
    </w:p>
    <w:p w:rsidR="00000000" w:rsidRDefault="0029270B">
      <w:pPr>
        <w:ind w:firstLine="993"/>
        <w:jc w:val="both"/>
      </w:pPr>
      <w:r>
        <w:t>Sinop’ta özel sektöre ait yumurta tavuğu işletmesi yoktur. Tarım İl Müdürlüğü’ne bağlı tavukçuluk üretme istasyonu yılda 100-150 bin civarında civciv yetiştirerek üreticilere dağıtmaktadır.</w:t>
      </w:r>
    </w:p>
    <w:p w:rsidR="00000000" w:rsidRDefault="0029270B">
      <w:pPr>
        <w:ind w:firstLine="993"/>
        <w:jc w:val="both"/>
      </w:pPr>
    </w:p>
    <w:p w:rsidR="00000000" w:rsidRDefault="0029270B">
      <w:pPr>
        <w:ind w:firstLine="993"/>
        <w:jc w:val="both"/>
      </w:pPr>
      <w:r>
        <w:t>Et tavukçuluğu (Broiler) faaliyeti yapan biri Sinop-Samsun sınırında 80 bin/devre kapasiteli, diğeri İl Merkezinde 10 bin kapasiteli olmak üzere iki işletme vardır.</w:t>
      </w:r>
    </w:p>
    <w:p w:rsidR="00000000" w:rsidRDefault="0029270B">
      <w:pPr>
        <w:ind w:firstLine="993"/>
        <w:jc w:val="both"/>
      </w:pPr>
    </w:p>
    <w:p w:rsidR="00000000" w:rsidRDefault="0029270B">
      <w:pPr>
        <w:ind w:firstLine="993"/>
        <w:jc w:val="both"/>
      </w:pPr>
      <w:r>
        <w:t>Sadece sığırların yıllık kaba yem ihtiyaçları 264.000 ton civarında olup, ilde yetiştirilen yonca, korunga ve fiğ out mik</w:t>
      </w:r>
      <w:r>
        <w:t>tarı 15.864 tondur. Hububat samanı, mısır sapı ve çayın mera alanlarından karşılanan kaba yem miktarını da dikkate aldığımızda hayvan varlığının ancak % 28’inin kaba yem ihtiyacının üretildiği görülmektedir.</w:t>
      </w:r>
    </w:p>
    <w:p w:rsidR="00000000" w:rsidRDefault="0029270B">
      <w:pPr>
        <w:ind w:firstLine="993"/>
        <w:jc w:val="both"/>
      </w:pPr>
    </w:p>
    <w:p w:rsidR="00000000" w:rsidRDefault="0029270B">
      <w:pPr>
        <w:ind w:firstLine="993"/>
        <w:jc w:val="both"/>
      </w:pPr>
      <w:r>
        <w:t>1993 yılında 23,5 ton, 1994 yılında 18 ton, 1995 yılında da 16 ton yonca tohumu dağıtılarak kaba yem açığının kapatılmasına yönelik çalışmalar yapılmıştır. Ancak yonca tohumu fiyatlarıda görülen önemli artışlar çiftçinin alım gücünü zorlamaktadır.</w:t>
      </w:r>
    </w:p>
    <w:p w:rsidR="00000000" w:rsidRDefault="0029270B">
      <w:pPr>
        <w:ind w:firstLine="993"/>
        <w:jc w:val="both"/>
      </w:pPr>
    </w:p>
    <w:p w:rsidR="00000000" w:rsidRDefault="0029270B">
      <w:pPr>
        <w:ind w:firstLine="993"/>
        <w:jc w:val="both"/>
      </w:pPr>
      <w:r>
        <w:t>İlde toplam 50 ton/yıl kapasiteli 3 adet alabalık yeti</w:t>
      </w:r>
      <w:r>
        <w:t>ştiren tatlı su ürünleri tesisi, 3 adet toplam 600 ton/yıl kapasiteli denizde kafes balıkçılığı tesisi mevcuttur.</w:t>
      </w:r>
    </w:p>
    <w:p w:rsidR="00000000" w:rsidRDefault="0029270B">
      <w:pPr>
        <w:ind w:firstLine="993"/>
        <w:jc w:val="both"/>
      </w:pPr>
    </w:p>
    <w:p w:rsidR="00000000" w:rsidRDefault="0029270B">
      <w:pPr>
        <w:ind w:firstLine="993"/>
        <w:jc w:val="both"/>
      </w:pPr>
      <w:r>
        <w:t>İlde toplam 213 adet ruhsatlı balıkçı gemi ve teknesi vardır. Bunların 58’i 9 metrelikten daha büyüktür. 1995 yılında denizden elde edilen önemli balık çeşitleri ve miktarları şöyledir.</w:t>
      </w:r>
    </w:p>
    <w:p w:rsidR="00000000" w:rsidRDefault="0029270B">
      <w:pPr>
        <w:ind w:firstLine="993"/>
        <w:jc w:val="both"/>
      </w:pPr>
    </w:p>
    <w:p w:rsidR="00000000" w:rsidRDefault="0029270B">
      <w:pPr>
        <w:ind w:firstLine="993"/>
        <w:jc w:val="both"/>
      </w:pPr>
      <w:r>
        <w:t>Hamsi</w:t>
      </w:r>
      <w:r>
        <w:tab/>
      </w:r>
      <w:r>
        <w:tab/>
        <w:t>: 12.750.000 kg.</w:t>
      </w:r>
    </w:p>
    <w:p w:rsidR="00000000" w:rsidRDefault="0029270B">
      <w:pPr>
        <w:ind w:firstLine="993"/>
        <w:jc w:val="both"/>
      </w:pPr>
      <w:r>
        <w:t>Mezgit</w:t>
      </w:r>
      <w:r>
        <w:tab/>
      </w:r>
      <w:r>
        <w:tab/>
        <w:t>:      189.000 kg.</w:t>
      </w:r>
    </w:p>
    <w:p w:rsidR="00000000" w:rsidRDefault="0029270B">
      <w:pPr>
        <w:ind w:firstLine="993"/>
        <w:jc w:val="both"/>
      </w:pPr>
      <w:r>
        <w:t>Palamut</w:t>
      </w:r>
      <w:r>
        <w:tab/>
      </w:r>
      <w:r>
        <w:tab/>
        <w:t>:      106.500 kg.</w:t>
      </w:r>
    </w:p>
    <w:p w:rsidR="00000000" w:rsidRDefault="0029270B">
      <w:pPr>
        <w:ind w:firstLine="993"/>
        <w:jc w:val="both"/>
      </w:pPr>
      <w:r>
        <w:t xml:space="preserve">Köpek Balığı </w:t>
      </w:r>
      <w:r>
        <w:tab/>
        <w:t>:        82.900 kg.</w:t>
      </w:r>
    </w:p>
    <w:p w:rsidR="00000000" w:rsidRDefault="0029270B">
      <w:pPr>
        <w:ind w:firstLine="993"/>
        <w:jc w:val="both"/>
      </w:pPr>
      <w:r>
        <w:t>Kalkan</w:t>
      </w:r>
      <w:r>
        <w:tab/>
      </w:r>
      <w:r>
        <w:tab/>
        <w:t>:        31.690 kg.</w:t>
      </w:r>
    </w:p>
    <w:p w:rsidR="00000000" w:rsidRDefault="0029270B">
      <w:pPr>
        <w:ind w:firstLine="993"/>
        <w:jc w:val="both"/>
      </w:pPr>
      <w:r>
        <w:t>İstavrit</w:t>
      </w:r>
      <w:r>
        <w:tab/>
      </w:r>
      <w:r>
        <w:tab/>
        <w:t>:        25.700 kg.</w:t>
      </w:r>
    </w:p>
    <w:p w:rsidR="00000000" w:rsidRDefault="0029270B">
      <w:pPr>
        <w:ind w:firstLine="993"/>
        <w:jc w:val="both"/>
      </w:pPr>
      <w:r>
        <w:t>Tirsi</w:t>
      </w:r>
      <w:r>
        <w:tab/>
      </w:r>
      <w:r>
        <w:tab/>
        <w:t>:        20.200 kg.</w:t>
      </w:r>
    </w:p>
    <w:p w:rsidR="00000000" w:rsidRDefault="0029270B">
      <w:pPr>
        <w:ind w:firstLine="993"/>
        <w:jc w:val="both"/>
      </w:pPr>
      <w:r>
        <w:t>Zargana</w:t>
      </w:r>
      <w:r>
        <w:tab/>
      </w:r>
      <w:r>
        <w:tab/>
        <w:t xml:space="preserve">:  </w:t>
      </w:r>
      <w:r>
        <w:t xml:space="preserve">      19.050 kg.</w:t>
      </w:r>
    </w:p>
    <w:p w:rsidR="00000000" w:rsidRDefault="0029270B">
      <w:pPr>
        <w:ind w:firstLine="993"/>
        <w:jc w:val="both"/>
      </w:pPr>
      <w:r>
        <w:t>Kefal</w:t>
      </w:r>
      <w:r>
        <w:tab/>
      </w:r>
      <w:r>
        <w:tab/>
        <w:t>:        11.950 kg</w:t>
      </w:r>
      <w:r>
        <w:tab/>
      </w:r>
    </w:p>
    <w:p w:rsidR="00000000" w:rsidRDefault="0029270B">
      <w:pPr>
        <w:ind w:firstLine="993"/>
        <w:jc w:val="both"/>
        <w:rPr>
          <w:u w:val="single"/>
        </w:rPr>
      </w:pPr>
      <w:r>
        <w:rPr>
          <w:u w:val="single"/>
        </w:rPr>
        <w:t>Barbunya</w:t>
      </w:r>
      <w:r>
        <w:rPr>
          <w:u w:val="single"/>
        </w:rPr>
        <w:tab/>
      </w:r>
      <w:r>
        <w:rPr>
          <w:u w:val="single"/>
        </w:rPr>
        <w:tab/>
        <w:t>:          5.410 kg</w:t>
      </w:r>
    </w:p>
    <w:p w:rsidR="00000000" w:rsidRDefault="0029270B">
      <w:pPr>
        <w:ind w:firstLine="720"/>
        <w:jc w:val="both"/>
      </w:pPr>
      <w:r>
        <w:t xml:space="preserve">   </w:t>
      </w:r>
      <w:r>
        <w:rPr>
          <w:sz w:val="20"/>
        </w:rPr>
        <w:t xml:space="preserve"> Kaynak : Sinop Tarım İl Müdürlüğü</w:t>
      </w:r>
    </w:p>
    <w:p w:rsidR="00000000" w:rsidRDefault="0029270B">
      <w:pPr>
        <w:pStyle w:val="Balk4"/>
        <w:ind w:firstLine="993"/>
        <w:rPr>
          <w:rFonts w:ascii="Arial TUR" w:hAnsi="Arial TUR"/>
        </w:rPr>
      </w:pPr>
      <w:bookmarkStart w:id="60" w:name="_Toc377525008"/>
      <w:bookmarkStart w:id="61" w:name="_Toc377786161"/>
      <w:bookmarkStart w:id="62" w:name="_Toc380993559"/>
    </w:p>
    <w:p w:rsidR="00000000" w:rsidRDefault="0029270B"/>
    <w:p w:rsidR="00000000" w:rsidRDefault="0029270B"/>
    <w:p w:rsidR="00000000" w:rsidRDefault="0029270B"/>
    <w:p w:rsidR="00000000" w:rsidRDefault="0029270B">
      <w:pPr>
        <w:pStyle w:val="Balk4"/>
        <w:ind w:firstLine="993"/>
        <w:rPr>
          <w:rFonts w:ascii="Arial TUR" w:hAnsi="Arial TUR"/>
        </w:rPr>
      </w:pPr>
      <w:bookmarkStart w:id="63" w:name="_Toc382796056"/>
      <w:r>
        <w:rPr>
          <w:rFonts w:ascii="Arial TUR" w:hAnsi="Arial TUR"/>
        </w:rPr>
        <w:lastRenderedPageBreak/>
        <w:t>1.2.1.3. Ormancılık</w:t>
      </w:r>
      <w:bookmarkEnd w:id="60"/>
      <w:bookmarkEnd w:id="61"/>
      <w:bookmarkEnd w:id="62"/>
      <w:bookmarkEnd w:id="63"/>
    </w:p>
    <w:p w:rsidR="00000000" w:rsidRDefault="0029270B">
      <w:pPr>
        <w:ind w:firstLine="993"/>
        <w:jc w:val="both"/>
        <w:rPr>
          <w:b/>
        </w:rPr>
      </w:pPr>
    </w:p>
    <w:p w:rsidR="00000000" w:rsidRDefault="0029270B">
      <w:pPr>
        <w:ind w:firstLine="993"/>
        <w:jc w:val="both"/>
      </w:pPr>
      <w:r>
        <w:t>Sinop ilinde 320.209 hektarlık ormanlık saha bulunmaktadır. Mevcut ormanların % 56.5’i verimli, % 44’ü verimsiz ve ıslaha muhtaçtır.</w:t>
      </w:r>
    </w:p>
    <w:p w:rsidR="00000000" w:rsidRDefault="0029270B">
      <w:pPr>
        <w:ind w:firstLine="993"/>
        <w:jc w:val="both"/>
      </w:pPr>
    </w:p>
    <w:p w:rsidR="00000000" w:rsidRDefault="0029270B">
      <w:pPr>
        <w:ind w:firstLine="993"/>
        <w:jc w:val="both"/>
      </w:pPr>
      <w:r>
        <w:t>Mevcut ormanlar genellikle Sarıçam, Karaçam, Kızılçam, Göknar, Kayın, Meşe ve Gürgen türlerinden oluşmaktadır. Ayrıca bu türlere ilaveten çok zengin alt flora türleri de mevcuttur.</w:t>
      </w:r>
    </w:p>
    <w:p w:rsidR="00000000" w:rsidRDefault="0029270B">
      <w:pPr>
        <w:ind w:firstLine="993"/>
        <w:jc w:val="both"/>
      </w:pPr>
    </w:p>
    <w:p w:rsidR="00000000" w:rsidRDefault="0029270B">
      <w:pPr>
        <w:pStyle w:val="Balk3"/>
        <w:ind w:firstLine="993"/>
        <w:rPr>
          <w:rFonts w:ascii="Arial TUR" w:hAnsi="Arial TUR"/>
          <w:b/>
        </w:rPr>
      </w:pPr>
      <w:bookmarkStart w:id="64" w:name="_Toc377525009"/>
      <w:bookmarkStart w:id="65" w:name="_Toc377786162"/>
      <w:bookmarkStart w:id="66" w:name="_Toc380993560"/>
      <w:bookmarkStart w:id="67" w:name="_Toc382796057"/>
      <w:r>
        <w:rPr>
          <w:rFonts w:ascii="Arial TUR" w:hAnsi="Arial TUR"/>
          <w:b/>
        </w:rPr>
        <w:t>1.2.2. İmalat Sanayii</w:t>
      </w:r>
      <w:bookmarkEnd w:id="66"/>
      <w:bookmarkEnd w:id="67"/>
      <w:r>
        <w:rPr>
          <w:rFonts w:ascii="Arial TUR" w:hAnsi="Arial TUR"/>
          <w:b/>
        </w:rPr>
        <w:t xml:space="preserve"> </w:t>
      </w:r>
      <w:bookmarkEnd w:id="64"/>
      <w:bookmarkEnd w:id="65"/>
    </w:p>
    <w:p w:rsidR="00000000" w:rsidRDefault="0029270B">
      <w:pPr>
        <w:ind w:firstLine="993"/>
        <w:jc w:val="both"/>
        <w:rPr>
          <w:b/>
        </w:rPr>
      </w:pPr>
    </w:p>
    <w:p w:rsidR="00000000" w:rsidRDefault="0029270B">
      <w:pPr>
        <w:ind w:firstLine="993"/>
        <w:jc w:val="both"/>
      </w:pPr>
      <w:r>
        <w:t xml:space="preserve">İmalat sanayiinde halen çalışmakta </w:t>
      </w:r>
      <w:r>
        <w:t>olan tesis sayısı 57, bu tesislerde çalışanların sayısı ise 2927’dir (Tablo:16). Sanayi kuruluşlarının önemli bir kısmı Boyabat’ta bulunmaktadır. Sinop Cam San.A.Ş.’ne ait tesisin 1992 yılında kapatılmasıyla Sinop 1752 kişilik bir istihdam olanağından yoksun kalmıştır.</w:t>
      </w:r>
    </w:p>
    <w:p w:rsidR="00000000" w:rsidRDefault="0029270B">
      <w:pPr>
        <w:ind w:firstLine="993"/>
        <w:jc w:val="both"/>
      </w:pPr>
    </w:p>
    <w:p w:rsidR="00000000" w:rsidRDefault="0029270B">
      <w:pPr>
        <w:ind w:firstLine="993"/>
        <w:jc w:val="both"/>
      </w:pPr>
      <w:r>
        <w:t>İmalat Sanayiindeki yatırım konuları genellikle tuğla, balık unu, parke, kereste ve tekstildir.</w:t>
      </w:r>
    </w:p>
    <w:p w:rsidR="00000000" w:rsidRDefault="0029270B">
      <w:pPr>
        <w:ind w:firstLine="993"/>
        <w:jc w:val="both"/>
      </w:pPr>
    </w:p>
    <w:p w:rsidR="00000000" w:rsidRDefault="0029270B">
      <w:pPr>
        <w:pStyle w:val="Balk3"/>
        <w:ind w:firstLine="993"/>
        <w:rPr>
          <w:rFonts w:ascii="Arial TUR" w:hAnsi="Arial TUR"/>
          <w:b/>
        </w:rPr>
      </w:pPr>
      <w:bookmarkStart w:id="68" w:name="_Toc377525010"/>
      <w:bookmarkStart w:id="69" w:name="_Toc377786163"/>
      <w:bookmarkStart w:id="70" w:name="_Toc377786526"/>
      <w:bookmarkStart w:id="71" w:name="_Toc380993561"/>
      <w:bookmarkStart w:id="72" w:name="_Toc382796058"/>
      <w:r>
        <w:rPr>
          <w:rFonts w:ascii="Arial TUR" w:hAnsi="Arial TUR"/>
          <w:b/>
        </w:rPr>
        <w:t>1.2.3. Hizmetler</w:t>
      </w:r>
      <w:bookmarkEnd w:id="71"/>
      <w:bookmarkEnd w:id="72"/>
      <w:r>
        <w:rPr>
          <w:rFonts w:ascii="Arial TUR" w:hAnsi="Arial TUR"/>
          <w:b/>
        </w:rPr>
        <w:t xml:space="preserve"> </w:t>
      </w:r>
      <w:bookmarkEnd w:id="68"/>
      <w:bookmarkEnd w:id="69"/>
      <w:bookmarkEnd w:id="70"/>
    </w:p>
    <w:p w:rsidR="00000000" w:rsidRDefault="0029270B">
      <w:pPr>
        <w:pStyle w:val="Balk4"/>
        <w:ind w:firstLine="993"/>
        <w:rPr>
          <w:rFonts w:ascii="Arial TUR" w:hAnsi="Arial TUR"/>
        </w:rPr>
      </w:pPr>
      <w:bookmarkStart w:id="73" w:name="_Toc377525011"/>
      <w:bookmarkStart w:id="74" w:name="_Toc377786164"/>
      <w:bookmarkStart w:id="75" w:name="_Toc377786527"/>
      <w:bookmarkStart w:id="76" w:name="_Toc380993562"/>
      <w:bookmarkStart w:id="77" w:name="_Toc382796059"/>
      <w:r>
        <w:rPr>
          <w:rFonts w:ascii="Arial TUR" w:hAnsi="Arial TUR"/>
        </w:rPr>
        <w:t>1.2.3.1. Bankacılık</w:t>
      </w:r>
      <w:bookmarkEnd w:id="73"/>
      <w:bookmarkEnd w:id="74"/>
      <w:bookmarkEnd w:id="75"/>
      <w:bookmarkEnd w:id="76"/>
      <w:bookmarkEnd w:id="77"/>
    </w:p>
    <w:p w:rsidR="00000000" w:rsidRDefault="0029270B">
      <w:pPr>
        <w:ind w:firstLine="993"/>
        <w:jc w:val="both"/>
        <w:rPr>
          <w:b/>
        </w:rPr>
      </w:pPr>
    </w:p>
    <w:p w:rsidR="00000000" w:rsidRDefault="0029270B">
      <w:pPr>
        <w:ind w:firstLine="993"/>
        <w:jc w:val="both"/>
      </w:pPr>
      <w:r>
        <w:t>1994 yılında Sinop’ta özel ve resmi banka mevduatları toplam 2.4 trilyon liradır. Fert başına düşen banka</w:t>
      </w:r>
      <w:r>
        <w:t xml:space="preserve"> mevduatı 8.9 milyon lira olup, 22.6 milyon lira olan Türkiye ortalamasının oldukça altındadır.</w:t>
      </w:r>
    </w:p>
    <w:p w:rsidR="00000000" w:rsidRDefault="0029270B">
      <w:pPr>
        <w:ind w:firstLine="993"/>
        <w:jc w:val="center"/>
      </w:pPr>
    </w:p>
    <w:p w:rsidR="00000000" w:rsidRDefault="0029270B">
      <w:pPr>
        <w:ind w:firstLine="993"/>
        <w:jc w:val="center"/>
      </w:pPr>
    </w:p>
    <w:p w:rsidR="00000000" w:rsidRDefault="0029270B">
      <w:pPr>
        <w:jc w:val="center"/>
        <w:rPr>
          <w:b/>
        </w:rPr>
      </w:pPr>
      <w:r>
        <w:rPr>
          <w:b/>
        </w:rPr>
        <w:t>BANKA MEVDUATI (1994)</w:t>
      </w:r>
    </w:p>
    <w:p w:rsidR="00000000" w:rsidRDefault="0029270B">
      <w:pPr>
        <w:ind w:firstLine="993"/>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093"/>
        <w:gridCol w:w="3118"/>
        <w:gridCol w:w="3625"/>
      </w:tblGrid>
      <w:tr w:rsidR="00000000">
        <w:tblPrEx>
          <w:tblCellMar>
            <w:top w:w="0" w:type="dxa"/>
            <w:bottom w:w="0" w:type="dxa"/>
          </w:tblCellMar>
        </w:tblPrEx>
        <w:tc>
          <w:tcPr>
            <w:tcW w:w="2093" w:type="dxa"/>
          </w:tcPr>
          <w:p w:rsidR="00000000" w:rsidRDefault="0029270B">
            <w:pPr>
              <w:jc w:val="both"/>
              <w:rPr>
                <w:b/>
              </w:rPr>
            </w:pPr>
            <w:r>
              <w:rPr>
                <w:b/>
              </w:rPr>
              <w:t xml:space="preserve"> </w:t>
            </w:r>
          </w:p>
        </w:tc>
        <w:tc>
          <w:tcPr>
            <w:tcW w:w="3118" w:type="dxa"/>
          </w:tcPr>
          <w:p w:rsidR="00000000" w:rsidRDefault="0029270B">
            <w:pPr>
              <w:jc w:val="center"/>
              <w:rPr>
                <w:b/>
              </w:rPr>
            </w:pPr>
            <w:r>
              <w:rPr>
                <w:b/>
              </w:rPr>
              <w:t>Toplam Banka Kredileri (Milyon Tl.)</w:t>
            </w:r>
          </w:p>
        </w:tc>
        <w:tc>
          <w:tcPr>
            <w:tcW w:w="3625" w:type="dxa"/>
          </w:tcPr>
          <w:p w:rsidR="00000000" w:rsidRDefault="0029270B">
            <w:pPr>
              <w:jc w:val="center"/>
              <w:rPr>
                <w:b/>
              </w:rPr>
            </w:pPr>
            <w:r>
              <w:rPr>
                <w:b/>
              </w:rPr>
              <w:t>Fert Başına Düşen Banka Kredileri (Tl.)</w:t>
            </w:r>
          </w:p>
        </w:tc>
      </w:tr>
      <w:tr w:rsidR="00000000">
        <w:tblPrEx>
          <w:tblCellMar>
            <w:top w:w="0" w:type="dxa"/>
            <w:bottom w:w="0" w:type="dxa"/>
          </w:tblCellMar>
        </w:tblPrEx>
        <w:tc>
          <w:tcPr>
            <w:tcW w:w="2093" w:type="dxa"/>
          </w:tcPr>
          <w:p w:rsidR="00000000" w:rsidRDefault="0029270B">
            <w:pPr>
              <w:jc w:val="both"/>
            </w:pPr>
            <w:r>
              <w:t>Sinop</w:t>
            </w:r>
          </w:p>
        </w:tc>
        <w:tc>
          <w:tcPr>
            <w:tcW w:w="3118" w:type="dxa"/>
          </w:tcPr>
          <w:p w:rsidR="00000000" w:rsidRDefault="0029270B">
            <w:pPr>
              <w:jc w:val="right"/>
            </w:pPr>
            <w:r>
              <w:t>2.368.653</w:t>
            </w:r>
          </w:p>
        </w:tc>
        <w:tc>
          <w:tcPr>
            <w:tcW w:w="3625" w:type="dxa"/>
          </w:tcPr>
          <w:p w:rsidR="00000000" w:rsidRDefault="0029270B">
            <w:pPr>
              <w:jc w:val="right"/>
            </w:pPr>
            <w:r>
              <w:t>8.933.000</w:t>
            </w:r>
          </w:p>
        </w:tc>
      </w:tr>
      <w:tr w:rsidR="00000000">
        <w:tblPrEx>
          <w:tblCellMar>
            <w:top w:w="0" w:type="dxa"/>
            <w:bottom w:w="0" w:type="dxa"/>
          </w:tblCellMar>
        </w:tblPrEx>
        <w:tc>
          <w:tcPr>
            <w:tcW w:w="2093" w:type="dxa"/>
          </w:tcPr>
          <w:p w:rsidR="00000000" w:rsidRDefault="0029270B">
            <w:pPr>
              <w:jc w:val="both"/>
            </w:pPr>
            <w:r>
              <w:t>Türkiye</w:t>
            </w:r>
          </w:p>
        </w:tc>
        <w:tc>
          <w:tcPr>
            <w:tcW w:w="3118" w:type="dxa"/>
          </w:tcPr>
          <w:p w:rsidR="00000000" w:rsidRDefault="0029270B">
            <w:pPr>
              <w:jc w:val="right"/>
            </w:pPr>
            <w:r>
              <w:t>1.275.113.057</w:t>
            </w:r>
          </w:p>
        </w:tc>
        <w:tc>
          <w:tcPr>
            <w:tcW w:w="3625" w:type="dxa"/>
          </w:tcPr>
          <w:p w:rsidR="00000000" w:rsidRDefault="0029270B">
            <w:pPr>
              <w:jc w:val="right"/>
            </w:pPr>
            <w:r>
              <w:t>22.579.000</w:t>
            </w:r>
          </w:p>
        </w:tc>
      </w:tr>
    </w:tbl>
    <w:p w:rsidR="00000000" w:rsidRDefault="0029270B">
      <w:pPr>
        <w:jc w:val="both"/>
        <w:rPr>
          <w:sz w:val="20"/>
        </w:rPr>
      </w:pPr>
      <w:r>
        <w:rPr>
          <w:sz w:val="20"/>
        </w:rPr>
        <w:t>Kaynak : Türkiye Bankalar Birliği</w:t>
      </w:r>
    </w:p>
    <w:p w:rsidR="00000000" w:rsidRDefault="0029270B">
      <w:pPr>
        <w:ind w:firstLine="993"/>
        <w:jc w:val="both"/>
      </w:pPr>
    </w:p>
    <w:p w:rsidR="00000000" w:rsidRDefault="0029270B">
      <w:pPr>
        <w:ind w:firstLine="993"/>
        <w:jc w:val="both"/>
      </w:pPr>
      <w:r>
        <w:t>Sinopta kullanılan toplam kredi ise 505,7 milyar liradır.  Fert başına düşen kredi miktarı ise 1.9 milyon lira olup, bu miktar Türkiye ortalaması olan 13.9 milyon liranın çok altındadır.</w:t>
      </w:r>
    </w:p>
    <w:p w:rsidR="00000000" w:rsidRDefault="0029270B">
      <w:pPr>
        <w:ind w:firstLine="993"/>
        <w:jc w:val="both"/>
      </w:pPr>
    </w:p>
    <w:p w:rsidR="00000000" w:rsidRDefault="0029270B">
      <w:pPr>
        <w:ind w:firstLine="993"/>
        <w:jc w:val="both"/>
      </w:pPr>
    </w:p>
    <w:p w:rsidR="00000000" w:rsidRDefault="0029270B">
      <w:pPr>
        <w:ind w:firstLine="993"/>
        <w:jc w:val="center"/>
        <w:rPr>
          <w:b/>
        </w:rPr>
      </w:pPr>
      <w:r>
        <w:rPr>
          <w:b/>
        </w:rPr>
        <w:t>BANKA KREDİLERİ (1994)</w:t>
      </w:r>
    </w:p>
    <w:p w:rsidR="00000000" w:rsidRDefault="0029270B">
      <w:pPr>
        <w:ind w:firstLine="993"/>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093"/>
        <w:gridCol w:w="3118"/>
        <w:gridCol w:w="3625"/>
      </w:tblGrid>
      <w:tr w:rsidR="00000000">
        <w:tblPrEx>
          <w:tblCellMar>
            <w:top w:w="0" w:type="dxa"/>
            <w:bottom w:w="0" w:type="dxa"/>
          </w:tblCellMar>
        </w:tblPrEx>
        <w:tc>
          <w:tcPr>
            <w:tcW w:w="2093" w:type="dxa"/>
          </w:tcPr>
          <w:p w:rsidR="00000000" w:rsidRDefault="0029270B">
            <w:pPr>
              <w:jc w:val="both"/>
              <w:rPr>
                <w:b/>
              </w:rPr>
            </w:pPr>
            <w:r>
              <w:rPr>
                <w:b/>
              </w:rPr>
              <w:t xml:space="preserve"> </w:t>
            </w:r>
          </w:p>
        </w:tc>
        <w:tc>
          <w:tcPr>
            <w:tcW w:w="3118" w:type="dxa"/>
          </w:tcPr>
          <w:p w:rsidR="00000000" w:rsidRDefault="0029270B">
            <w:pPr>
              <w:jc w:val="center"/>
              <w:rPr>
                <w:b/>
              </w:rPr>
            </w:pPr>
            <w:r>
              <w:rPr>
                <w:b/>
              </w:rPr>
              <w:t>T</w:t>
            </w:r>
            <w:r>
              <w:rPr>
                <w:b/>
              </w:rPr>
              <w:t>oplam Banka Mevduatı Milyon Tl.)</w:t>
            </w:r>
          </w:p>
        </w:tc>
        <w:tc>
          <w:tcPr>
            <w:tcW w:w="3625" w:type="dxa"/>
          </w:tcPr>
          <w:p w:rsidR="00000000" w:rsidRDefault="0029270B">
            <w:pPr>
              <w:jc w:val="center"/>
              <w:rPr>
                <w:b/>
              </w:rPr>
            </w:pPr>
            <w:r>
              <w:rPr>
                <w:b/>
              </w:rPr>
              <w:t>Fert Başına Düşen Banka Mevduatı (Tl.)</w:t>
            </w:r>
          </w:p>
        </w:tc>
      </w:tr>
      <w:tr w:rsidR="00000000">
        <w:tblPrEx>
          <w:tblCellMar>
            <w:top w:w="0" w:type="dxa"/>
            <w:bottom w:w="0" w:type="dxa"/>
          </w:tblCellMar>
        </w:tblPrEx>
        <w:tc>
          <w:tcPr>
            <w:tcW w:w="2093" w:type="dxa"/>
          </w:tcPr>
          <w:p w:rsidR="00000000" w:rsidRDefault="0029270B">
            <w:pPr>
              <w:jc w:val="both"/>
            </w:pPr>
            <w:r>
              <w:t>Sinop</w:t>
            </w:r>
          </w:p>
        </w:tc>
        <w:tc>
          <w:tcPr>
            <w:tcW w:w="3118" w:type="dxa"/>
          </w:tcPr>
          <w:p w:rsidR="00000000" w:rsidRDefault="0029270B">
            <w:pPr>
              <w:jc w:val="right"/>
            </w:pPr>
            <w:r>
              <w:t>505.765</w:t>
            </w:r>
          </w:p>
        </w:tc>
        <w:tc>
          <w:tcPr>
            <w:tcW w:w="3625" w:type="dxa"/>
          </w:tcPr>
          <w:p w:rsidR="00000000" w:rsidRDefault="0029270B">
            <w:pPr>
              <w:jc w:val="right"/>
            </w:pPr>
            <w:r>
              <w:t>1.907.445</w:t>
            </w:r>
          </w:p>
        </w:tc>
      </w:tr>
      <w:tr w:rsidR="00000000">
        <w:tblPrEx>
          <w:tblCellMar>
            <w:top w:w="0" w:type="dxa"/>
            <w:bottom w:w="0" w:type="dxa"/>
          </w:tblCellMar>
        </w:tblPrEx>
        <w:tc>
          <w:tcPr>
            <w:tcW w:w="2093" w:type="dxa"/>
          </w:tcPr>
          <w:p w:rsidR="00000000" w:rsidRDefault="0029270B">
            <w:pPr>
              <w:jc w:val="both"/>
            </w:pPr>
            <w:r>
              <w:t>Türkiye</w:t>
            </w:r>
          </w:p>
        </w:tc>
        <w:tc>
          <w:tcPr>
            <w:tcW w:w="3118" w:type="dxa"/>
          </w:tcPr>
          <w:p w:rsidR="00000000" w:rsidRDefault="0029270B">
            <w:pPr>
              <w:jc w:val="right"/>
            </w:pPr>
            <w:r>
              <w:t>789.853.205</w:t>
            </w:r>
          </w:p>
        </w:tc>
        <w:tc>
          <w:tcPr>
            <w:tcW w:w="3625" w:type="dxa"/>
          </w:tcPr>
          <w:p w:rsidR="00000000" w:rsidRDefault="0029270B">
            <w:pPr>
              <w:jc w:val="right"/>
            </w:pPr>
            <w:r>
              <w:t>13.986.000</w:t>
            </w:r>
          </w:p>
        </w:tc>
      </w:tr>
    </w:tbl>
    <w:p w:rsidR="00000000" w:rsidRDefault="0029270B">
      <w:pPr>
        <w:jc w:val="both"/>
        <w:rPr>
          <w:sz w:val="20"/>
        </w:rPr>
      </w:pPr>
      <w:r>
        <w:rPr>
          <w:sz w:val="20"/>
        </w:rPr>
        <w:t>Kaynak : Türkiye Bankalar Birliği</w:t>
      </w:r>
    </w:p>
    <w:p w:rsidR="00000000" w:rsidRDefault="0029270B">
      <w:pPr>
        <w:pStyle w:val="Balk4"/>
        <w:ind w:firstLine="993"/>
        <w:rPr>
          <w:rFonts w:ascii="Arial TUR" w:hAnsi="Arial TUR"/>
        </w:rPr>
      </w:pPr>
      <w:bookmarkStart w:id="78" w:name="_Toc377786165"/>
      <w:bookmarkStart w:id="79" w:name="_Toc380993563"/>
      <w:bookmarkStart w:id="80" w:name="_Toc382796060"/>
      <w:r>
        <w:rPr>
          <w:rFonts w:ascii="Arial TUR" w:hAnsi="Arial TUR"/>
        </w:rPr>
        <w:lastRenderedPageBreak/>
        <w:t>1.2.3.2. Genel Bütçe Gelirleri ve Giderleri</w:t>
      </w:r>
      <w:bookmarkEnd w:id="78"/>
      <w:bookmarkEnd w:id="79"/>
      <w:bookmarkEnd w:id="80"/>
    </w:p>
    <w:p w:rsidR="00000000" w:rsidRDefault="0029270B"/>
    <w:p w:rsidR="00000000" w:rsidRDefault="0029270B">
      <w:pPr>
        <w:ind w:firstLine="993"/>
        <w:jc w:val="both"/>
      </w:pPr>
      <w:r>
        <w:t xml:space="preserve">Sinop’ta 1986-1990 yılları arasında genel bütçeden yapılan harcamalar 1,9 trilyon liradır. Aynı dönem içerisinde, bütçe gelirleri ise 1 trilyon liradır. </w:t>
      </w:r>
    </w:p>
    <w:p w:rsidR="00000000" w:rsidRDefault="0029270B">
      <w:pPr>
        <w:ind w:firstLine="993"/>
        <w:jc w:val="both"/>
      </w:pPr>
    </w:p>
    <w:p w:rsidR="00000000" w:rsidRDefault="0029270B">
      <w:pPr>
        <w:ind w:firstLine="993"/>
        <w:jc w:val="both"/>
      </w:pPr>
      <w:r>
        <w:t>Giderin Gelire oranı 1,85 olup Türkiye ortalamasının oldukça üzerindedir.</w:t>
      </w:r>
    </w:p>
    <w:p w:rsidR="00000000" w:rsidRDefault="0029270B">
      <w:pPr>
        <w:ind w:firstLine="993"/>
        <w:jc w:val="both"/>
        <w:rPr>
          <w:b/>
        </w:rPr>
      </w:pPr>
    </w:p>
    <w:p w:rsidR="00000000" w:rsidRDefault="0029270B">
      <w:pPr>
        <w:ind w:firstLine="993"/>
        <w:jc w:val="right"/>
        <w:rPr>
          <w:b/>
        </w:rPr>
      </w:pPr>
      <w:r>
        <w:rPr>
          <w:b/>
        </w:rPr>
        <w:t>(1993 Yılı Fiyatlarıyla Milyon TL.)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208"/>
        <w:gridCol w:w="2208"/>
        <w:gridCol w:w="2208"/>
        <w:gridCol w:w="2208"/>
      </w:tblGrid>
      <w:tr w:rsidR="00000000">
        <w:tblPrEx>
          <w:tblCellMar>
            <w:top w:w="0" w:type="dxa"/>
            <w:bottom w:w="0" w:type="dxa"/>
          </w:tblCellMar>
        </w:tblPrEx>
        <w:tc>
          <w:tcPr>
            <w:tcW w:w="2208" w:type="dxa"/>
          </w:tcPr>
          <w:p w:rsidR="00000000" w:rsidRDefault="0029270B">
            <w:pPr>
              <w:jc w:val="center"/>
              <w:rPr>
                <w:b/>
              </w:rPr>
            </w:pPr>
          </w:p>
        </w:tc>
        <w:tc>
          <w:tcPr>
            <w:tcW w:w="2208" w:type="dxa"/>
          </w:tcPr>
          <w:p w:rsidR="00000000" w:rsidRDefault="0029270B">
            <w:pPr>
              <w:jc w:val="center"/>
              <w:rPr>
                <w:b/>
              </w:rPr>
            </w:pPr>
            <w:r>
              <w:rPr>
                <w:b/>
              </w:rPr>
              <w:t xml:space="preserve">1986 - 1990 </w:t>
            </w:r>
          </w:p>
          <w:p w:rsidR="00000000" w:rsidRDefault="0029270B">
            <w:pPr>
              <w:jc w:val="center"/>
              <w:rPr>
                <w:b/>
              </w:rPr>
            </w:pPr>
            <w:r>
              <w:rPr>
                <w:b/>
              </w:rPr>
              <w:t>GİDER</w:t>
            </w:r>
          </w:p>
        </w:tc>
        <w:tc>
          <w:tcPr>
            <w:tcW w:w="2208" w:type="dxa"/>
          </w:tcPr>
          <w:p w:rsidR="00000000" w:rsidRDefault="0029270B">
            <w:pPr>
              <w:jc w:val="center"/>
              <w:rPr>
                <w:b/>
              </w:rPr>
            </w:pPr>
            <w:r>
              <w:rPr>
                <w:b/>
              </w:rPr>
              <w:t xml:space="preserve">1986 - 1990 </w:t>
            </w:r>
          </w:p>
          <w:p w:rsidR="00000000" w:rsidRDefault="0029270B">
            <w:pPr>
              <w:jc w:val="center"/>
              <w:rPr>
                <w:b/>
              </w:rPr>
            </w:pPr>
            <w:r>
              <w:rPr>
                <w:b/>
              </w:rPr>
              <w:t>GELİ</w:t>
            </w:r>
            <w:r>
              <w:rPr>
                <w:b/>
              </w:rPr>
              <w:t>R</w:t>
            </w:r>
          </w:p>
        </w:tc>
        <w:tc>
          <w:tcPr>
            <w:tcW w:w="2208" w:type="dxa"/>
          </w:tcPr>
          <w:p w:rsidR="00000000" w:rsidRDefault="0029270B">
            <w:pPr>
              <w:jc w:val="center"/>
              <w:rPr>
                <w:b/>
              </w:rPr>
            </w:pPr>
          </w:p>
          <w:p w:rsidR="00000000" w:rsidRDefault="0029270B">
            <w:pPr>
              <w:jc w:val="center"/>
              <w:rPr>
                <w:b/>
              </w:rPr>
            </w:pPr>
            <w:r>
              <w:rPr>
                <w:b/>
              </w:rPr>
              <w:t>Gider/Gelir</w:t>
            </w:r>
          </w:p>
        </w:tc>
      </w:tr>
      <w:tr w:rsidR="00000000">
        <w:tblPrEx>
          <w:tblCellMar>
            <w:top w:w="0" w:type="dxa"/>
            <w:bottom w:w="0" w:type="dxa"/>
          </w:tblCellMar>
        </w:tblPrEx>
        <w:tc>
          <w:tcPr>
            <w:tcW w:w="2208" w:type="dxa"/>
          </w:tcPr>
          <w:p w:rsidR="00000000" w:rsidRDefault="0029270B">
            <w:pPr>
              <w:jc w:val="both"/>
            </w:pPr>
            <w:r>
              <w:t>Sinop</w:t>
            </w:r>
          </w:p>
        </w:tc>
        <w:tc>
          <w:tcPr>
            <w:tcW w:w="2208" w:type="dxa"/>
          </w:tcPr>
          <w:p w:rsidR="00000000" w:rsidRDefault="0029270B">
            <w:pPr>
              <w:jc w:val="right"/>
            </w:pPr>
            <w:r>
              <w:t>1.953.269</w:t>
            </w:r>
          </w:p>
        </w:tc>
        <w:tc>
          <w:tcPr>
            <w:tcW w:w="2208" w:type="dxa"/>
          </w:tcPr>
          <w:p w:rsidR="00000000" w:rsidRDefault="0029270B">
            <w:pPr>
              <w:jc w:val="right"/>
            </w:pPr>
            <w:r>
              <w:t>1.057.688</w:t>
            </w:r>
          </w:p>
        </w:tc>
        <w:tc>
          <w:tcPr>
            <w:tcW w:w="2208" w:type="dxa"/>
          </w:tcPr>
          <w:p w:rsidR="00000000" w:rsidRDefault="0029270B">
            <w:pPr>
              <w:jc w:val="right"/>
            </w:pPr>
            <w:r>
              <w:t>1.85</w:t>
            </w:r>
          </w:p>
        </w:tc>
      </w:tr>
      <w:tr w:rsidR="00000000">
        <w:tblPrEx>
          <w:tblCellMar>
            <w:top w:w="0" w:type="dxa"/>
            <w:bottom w:w="0" w:type="dxa"/>
          </w:tblCellMar>
        </w:tblPrEx>
        <w:tc>
          <w:tcPr>
            <w:tcW w:w="2208" w:type="dxa"/>
          </w:tcPr>
          <w:p w:rsidR="00000000" w:rsidRDefault="0029270B">
            <w:pPr>
              <w:jc w:val="both"/>
            </w:pPr>
            <w:r>
              <w:t>Türkiye</w:t>
            </w:r>
          </w:p>
        </w:tc>
        <w:tc>
          <w:tcPr>
            <w:tcW w:w="2208" w:type="dxa"/>
          </w:tcPr>
          <w:p w:rsidR="00000000" w:rsidRDefault="0029270B">
            <w:pPr>
              <w:jc w:val="right"/>
            </w:pPr>
            <w:r>
              <w:t>1.074.202.862</w:t>
            </w:r>
          </w:p>
        </w:tc>
        <w:tc>
          <w:tcPr>
            <w:tcW w:w="2208" w:type="dxa"/>
          </w:tcPr>
          <w:p w:rsidR="00000000" w:rsidRDefault="0029270B">
            <w:pPr>
              <w:jc w:val="right"/>
            </w:pPr>
            <w:r>
              <w:t>783.603.595</w:t>
            </w:r>
          </w:p>
        </w:tc>
        <w:tc>
          <w:tcPr>
            <w:tcW w:w="2208" w:type="dxa"/>
          </w:tcPr>
          <w:p w:rsidR="00000000" w:rsidRDefault="0029270B">
            <w:pPr>
              <w:jc w:val="right"/>
            </w:pPr>
            <w:r>
              <w:t>1.37</w:t>
            </w:r>
          </w:p>
        </w:tc>
      </w:tr>
    </w:tbl>
    <w:p w:rsidR="00000000" w:rsidRDefault="0029270B">
      <w:pPr>
        <w:jc w:val="both"/>
        <w:rPr>
          <w:sz w:val="20"/>
        </w:rPr>
      </w:pPr>
      <w:r>
        <w:rPr>
          <w:sz w:val="20"/>
        </w:rPr>
        <w:t>Kaynak : DPT İller İtibariyle Çeşitli Göstergeler. 1995</w:t>
      </w:r>
      <w:bookmarkStart w:id="81" w:name="_Toc377786166"/>
      <w:bookmarkStart w:id="82" w:name="_Toc377786529"/>
      <w:bookmarkStart w:id="83" w:name="_Toc380993564"/>
    </w:p>
    <w:p w:rsidR="00000000" w:rsidRDefault="0029270B">
      <w:pPr>
        <w:jc w:val="both"/>
      </w:pPr>
    </w:p>
    <w:p w:rsidR="00000000" w:rsidRDefault="0029270B">
      <w:pPr>
        <w:pStyle w:val="Balk1"/>
        <w:ind w:firstLine="993"/>
      </w:pPr>
      <w:bookmarkStart w:id="84" w:name="_Toc382796061"/>
      <w:r>
        <w:t>2. KAMU VE ÖZEL SEKTÖR YATIRIMLARI</w:t>
      </w:r>
      <w:bookmarkEnd w:id="81"/>
      <w:bookmarkEnd w:id="82"/>
      <w:bookmarkEnd w:id="83"/>
      <w:bookmarkEnd w:id="84"/>
    </w:p>
    <w:p w:rsidR="00000000" w:rsidRDefault="0029270B">
      <w:pPr>
        <w:pStyle w:val="Balk2"/>
        <w:ind w:firstLine="993"/>
        <w:rPr>
          <w:rFonts w:ascii="Arial TUR" w:hAnsi="Arial TUR"/>
          <w:i w:val="0"/>
        </w:rPr>
      </w:pPr>
      <w:bookmarkStart w:id="85" w:name="_Toc377786167"/>
      <w:bookmarkStart w:id="86" w:name="_Toc377786530"/>
      <w:bookmarkStart w:id="87" w:name="_Toc380993565"/>
      <w:bookmarkStart w:id="88" w:name="_Toc382796062"/>
      <w:r>
        <w:rPr>
          <w:rFonts w:ascii="Arial TUR" w:hAnsi="Arial TUR"/>
          <w:i w:val="0"/>
        </w:rPr>
        <w:t>2.1. Kamu Yatırımları</w:t>
      </w:r>
      <w:bookmarkEnd w:id="85"/>
      <w:bookmarkEnd w:id="86"/>
      <w:bookmarkEnd w:id="87"/>
      <w:bookmarkEnd w:id="88"/>
    </w:p>
    <w:p w:rsidR="00000000" w:rsidRDefault="0029270B">
      <w:pPr>
        <w:ind w:firstLine="993"/>
        <w:jc w:val="both"/>
        <w:rPr>
          <w:b/>
        </w:rPr>
      </w:pPr>
    </w:p>
    <w:p w:rsidR="00000000" w:rsidRDefault="0029270B">
      <w:pPr>
        <w:ind w:firstLine="993"/>
        <w:jc w:val="both"/>
      </w:pPr>
      <w:r>
        <w:t>Sinop ilinin 1997 kamu yatırımları proje tutarı (birden fazla ili kapsayan yatırımlar hariç) 123,3 trilyon lira, 1997 yılı ödeneği ise 1,9 trilyon liradır. Bu projeler için 1996 yılı sonuna kadar yapılan kümülatif harcama 7,7 trilyon liradır.</w:t>
      </w:r>
    </w:p>
    <w:p w:rsidR="00000000" w:rsidRDefault="0029270B">
      <w:pPr>
        <w:ind w:firstLine="993"/>
        <w:jc w:val="both"/>
      </w:pPr>
    </w:p>
    <w:p w:rsidR="00000000" w:rsidRDefault="0029270B">
      <w:pPr>
        <w:ind w:firstLine="993"/>
        <w:jc w:val="both"/>
      </w:pPr>
      <w:r>
        <w:t>1990-1994 yılları arasında Sinop ilindeki kamu yatırım harcamalar</w:t>
      </w:r>
      <w:r>
        <w:t>ı toplamı (1995 yılı fiyatlarıyla) 2 trilyon liradır. Kişi başına düşen toplam harcama ise 8.1 milyon liradır. Bu dönemde Türkiye’deki kişi başına toplam harcama 33 milyon lira olup, bu değer il ortalamasının çok üzerindedir.</w:t>
      </w:r>
    </w:p>
    <w:p w:rsidR="00000000" w:rsidRDefault="0029270B">
      <w:pPr>
        <w:ind w:firstLine="993"/>
        <w:jc w:val="both"/>
      </w:pPr>
    </w:p>
    <w:p w:rsidR="00000000" w:rsidRDefault="0029270B">
      <w:pPr>
        <w:ind w:firstLine="993"/>
        <w:jc w:val="both"/>
      </w:pPr>
      <w:r>
        <w:t>Sinop’ta 1997 yılı yatırımları içerisinde Tarım Sektörü 665 milyar liralık yatırım ile birinci sırayı almaktadır. Tarım Sektörünü 594 milyar lira ile Eğitim, 289 milyar lira ile Diğer kamu Hizmetleri, 150 milyar lira ile Enerji, 145 milyar lira ile Ulaştırma-Haberleşme, 77 milyar lira</w:t>
      </w:r>
      <w:r>
        <w:t xml:space="preserve"> ile Sağlık, 8 milyar lira ile Turizm Sektörü yatırımları izlemektedir.</w:t>
      </w:r>
    </w:p>
    <w:p w:rsidR="00000000" w:rsidRDefault="0029270B">
      <w:pPr>
        <w:ind w:firstLine="993"/>
        <w:jc w:val="both"/>
      </w:pPr>
    </w:p>
    <w:p w:rsidR="00000000" w:rsidRDefault="0029270B">
      <w:pPr>
        <w:ind w:firstLine="993"/>
        <w:jc w:val="both"/>
      </w:pPr>
      <w:r>
        <w:t>1997 yılında, Sinop vapur iskelesi uzatma projesinin, Boyabat içmesuyu projesinin ve muhtelif eğitim kurumları inşaatlarının tamamlanması planlanmıştır.</w:t>
      </w:r>
    </w:p>
    <w:p w:rsidR="00000000" w:rsidRDefault="0029270B">
      <w:pPr>
        <w:pStyle w:val="Balk2"/>
        <w:spacing w:before="360" w:after="0"/>
        <w:ind w:firstLine="720"/>
        <w:rPr>
          <w:rFonts w:ascii="Arial TUR" w:hAnsi="Arial TUR"/>
          <w:i w:val="0"/>
        </w:rPr>
      </w:pPr>
      <w:bookmarkStart w:id="89" w:name="_Toc377786168"/>
      <w:bookmarkStart w:id="90" w:name="_Toc377786531"/>
      <w:bookmarkStart w:id="91" w:name="_Toc380993566"/>
      <w:bookmarkStart w:id="92" w:name="_Toc382796063"/>
      <w:r>
        <w:rPr>
          <w:rFonts w:ascii="Arial TUR" w:hAnsi="Arial TUR"/>
          <w:i w:val="0"/>
        </w:rPr>
        <w:t>2.2. Teşvik Belgeli Özel Sektör Yatırımları (1991-1994)</w:t>
      </w:r>
      <w:bookmarkEnd w:id="89"/>
      <w:bookmarkEnd w:id="90"/>
      <w:bookmarkEnd w:id="91"/>
      <w:bookmarkEnd w:id="92"/>
    </w:p>
    <w:p w:rsidR="00000000" w:rsidRDefault="0029270B">
      <w:pPr>
        <w:ind w:firstLine="993"/>
        <w:jc w:val="both"/>
        <w:rPr>
          <w:b/>
        </w:rPr>
      </w:pPr>
    </w:p>
    <w:p w:rsidR="00000000" w:rsidRDefault="0029270B">
      <w:pPr>
        <w:ind w:firstLine="993"/>
        <w:jc w:val="both"/>
      </w:pPr>
      <w:r>
        <w:t>Sinop’ta 1991-1994 yılları arasında toplam 27 adet Teşvik Belgesi alınmış olup, bu yatırımlara sağlanacak toplam istihdam 2014 kişidir.</w:t>
      </w:r>
    </w:p>
    <w:p w:rsidR="00000000" w:rsidRDefault="0029270B">
      <w:pPr>
        <w:ind w:firstLine="993"/>
        <w:jc w:val="both"/>
      </w:pPr>
    </w:p>
    <w:p w:rsidR="00000000" w:rsidRDefault="0029270B">
      <w:pPr>
        <w:ind w:firstLine="993"/>
        <w:jc w:val="both"/>
      </w:pPr>
      <w:r>
        <w:t>Aynı dönemde Türkiye genelinde 7774 adet Teşvik belgesi verilmiş olup, sağlanacak istihdam i</w:t>
      </w:r>
      <w:r>
        <w:t>se 568.300 kişidir.</w:t>
      </w:r>
    </w:p>
    <w:p w:rsidR="00000000" w:rsidRDefault="0029270B">
      <w:pPr>
        <w:ind w:firstLine="993"/>
        <w:jc w:val="both"/>
        <w:rPr>
          <w:b/>
          <w:sz w:val="12"/>
        </w:rPr>
      </w:pPr>
    </w:p>
    <w:p w:rsidR="00000000" w:rsidRDefault="0029270B">
      <w:pPr>
        <w:ind w:firstLine="993"/>
        <w:jc w:val="both"/>
        <w:rPr>
          <w:b/>
          <w:sz w:val="12"/>
        </w:rPr>
      </w:pPr>
    </w:p>
    <w:p w:rsidR="00000000" w:rsidRDefault="0029270B">
      <w:pPr>
        <w:ind w:firstLine="993"/>
        <w:jc w:val="both"/>
        <w:rPr>
          <w:b/>
          <w:sz w:val="12"/>
        </w:rPr>
      </w:pPr>
    </w:p>
    <w:p w:rsidR="00000000" w:rsidRDefault="0029270B">
      <w:pPr>
        <w:ind w:firstLine="993"/>
        <w:jc w:val="both"/>
        <w:rPr>
          <w:b/>
          <w:sz w:val="12"/>
        </w:rPr>
      </w:pPr>
    </w:p>
    <w:p w:rsidR="00000000" w:rsidRDefault="0029270B">
      <w:pPr>
        <w:ind w:firstLine="993"/>
        <w:jc w:val="both"/>
        <w:rPr>
          <w:b/>
          <w:sz w:val="12"/>
        </w:rPr>
      </w:pPr>
    </w:p>
    <w:p w:rsidR="00000000" w:rsidRDefault="0029270B">
      <w:pPr>
        <w:ind w:firstLine="993"/>
        <w:jc w:val="right"/>
        <w:rPr>
          <w:b/>
        </w:rPr>
      </w:pPr>
    </w:p>
    <w:p w:rsidR="00000000" w:rsidRDefault="0029270B">
      <w:pPr>
        <w:ind w:firstLine="993"/>
        <w:jc w:val="right"/>
        <w:rPr>
          <w:b/>
        </w:rPr>
      </w:pPr>
      <w:r>
        <w:rPr>
          <w:b/>
        </w:rPr>
        <w:lastRenderedPageBreak/>
        <w:t>(1996 Yılı Sabit Fiyatlarıyla Milyar TL.)</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678"/>
        <w:gridCol w:w="569"/>
        <w:gridCol w:w="738"/>
        <w:gridCol w:w="709"/>
        <w:gridCol w:w="579"/>
        <w:gridCol w:w="697"/>
        <w:gridCol w:w="751"/>
        <w:gridCol w:w="599"/>
        <w:gridCol w:w="776"/>
        <w:gridCol w:w="783"/>
        <w:gridCol w:w="625"/>
        <w:gridCol w:w="720"/>
        <w:gridCol w:w="709"/>
      </w:tblGrid>
      <w:tr w:rsidR="00000000">
        <w:tblPrEx>
          <w:tblCellMar>
            <w:top w:w="0" w:type="dxa"/>
            <w:bottom w:w="0" w:type="dxa"/>
          </w:tblCellMar>
        </w:tblPrEx>
        <w:tc>
          <w:tcPr>
            <w:tcW w:w="678" w:type="dxa"/>
          </w:tcPr>
          <w:p w:rsidR="00000000" w:rsidRDefault="0029270B">
            <w:pPr>
              <w:jc w:val="center"/>
              <w:rPr>
                <w:b/>
                <w:sz w:val="20"/>
              </w:rPr>
            </w:pPr>
            <w:r>
              <w:rPr>
                <w:b/>
                <w:sz w:val="20"/>
              </w:rPr>
              <w:t xml:space="preserve">  </w:t>
            </w:r>
          </w:p>
        </w:tc>
        <w:tc>
          <w:tcPr>
            <w:tcW w:w="2016" w:type="dxa"/>
            <w:gridSpan w:val="3"/>
          </w:tcPr>
          <w:p w:rsidR="00000000" w:rsidRDefault="0029270B">
            <w:pPr>
              <w:jc w:val="center"/>
              <w:rPr>
                <w:b/>
                <w:sz w:val="20"/>
              </w:rPr>
            </w:pPr>
            <w:r>
              <w:rPr>
                <w:b/>
                <w:sz w:val="20"/>
              </w:rPr>
              <w:t>1991</w:t>
            </w:r>
          </w:p>
        </w:tc>
        <w:tc>
          <w:tcPr>
            <w:tcW w:w="2027" w:type="dxa"/>
            <w:gridSpan w:val="3"/>
          </w:tcPr>
          <w:p w:rsidR="00000000" w:rsidRDefault="0029270B">
            <w:pPr>
              <w:jc w:val="center"/>
              <w:rPr>
                <w:b/>
                <w:sz w:val="20"/>
              </w:rPr>
            </w:pPr>
            <w:r>
              <w:rPr>
                <w:b/>
                <w:sz w:val="20"/>
              </w:rPr>
              <w:t>1992</w:t>
            </w:r>
          </w:p>
        </w:tc>
        <w:tc>
          <w:tcPr>
            <w:tcW w:w="2158" w:type="dxa"/>
            <w:gridSpan w:val="3"/>
          </w:tcPr>
          <w:p w:rsidR="00000000" w:rsidRDefault="0029270B">
            <w:pPr>
              <w:jc w:val="center"/>
              <w:rPr>
                <w:b/>
                <w:sz w:val="20"/>
              </w:rPr>
            </w:pPr>
            <w:r>
              <w:rPr>
                <w:b/>
                <w:sz w:val="20"/>
              </w:rPr>
              <w:t>1993</w:t>
            </w:r>
          </w:p>
        </w:tc>
        <w:tc>
          <w:tcPr>
            <w:tcW w:w="2052" w:type="dxa"/>
            <w:gridSpan w:val="3"/>
          </w:tcPr>
          <w:p w:rsidR="00000000" w:rsidRDefault="0029270B">
            <w:pPr>
              <w:jc w:val="center"/>
              <w:rPr>
                <w:b/>
                <w:sz w:val="20"/>
              </w:rPr>
            </w:pPr>
            <w:r>
              <w:rPr>
                <w:b/>
                <w:sz w:val="20"/>
              </w:rPr>
              <w:t>1994</w:t>
            </w:r>
          </w:p>
        </w:tc>
      </w:tr>
      <w:tr w:rsidR="00000000">
        <w:tblPrEx>
          <w:tblCellMar>
            <w:top w:w="0" w:type="dxa"/>
            <w:bottom w:w="0" w:type="dxa"/>
          </w:tblCellMar>
        </w:tblPrEx>
        <w:tc>
          <w:tcPr>
            <w:tcW w:w="678" w:type="dxa"/>
          </w:tcPr>
          <w:p w:rsidR="00000000" w:rsidRDefault="0029270B">
            <w:pPr>
              <w:jc w:val="both"/>
              <w:rPr>
                <w:b/>
                <w:sz w:val="12"/>
              </w:rPr>
            </w:pPr>
          </w:p>
        </w:tc>
        <w:tc>
          <w:tcPr>
            <w:tcW w:w="569" w:type="dxa"/>
          </w:tcPr>
          <w:p w:rsidR="00000000" w:rsidRDefault="0029270B">
            <w:pPr>
              <w:jc w:val="both"/>
              <w:rPr>
                <w:b/>
                <w:sz w:val="12"/>
              </w:rPr>
            </w:pPr>
            <w:r>
              <w:rPr>
                <w:b/>
                <w:sz w:val="12"/>
              </w:rPr>
              <w:t>Belge Adedi</w:t>
            </w:r>
          </w:p>
        </w:tc>
        <w:tc>
          <w:tcPr>
            <w:tcW w:w="738" w:type="dxa"/>
          </w:tcPr>
          <w:p w:rsidR="00000000" w:rsidRDefault="0029270B">
            <w:pPr>
              <w:jc w:val="both"/>
              <w:rPr>
                <w:b/>
                <w:sz w:val="12"/>
              </w:rPr>
            </w:pPr>
            <w:r>
              <w:rPr>
                <w:b/>
                <w:sz w:val="12"/>
              </w:rPr>
              <w:t xml:space="preserve">Yatırım Tutatı </w:t>
            </w:r>
          </w:p>
        </w:tc>
        <w:tc>
          <w:tcPr>
            <w:tcW w:w="709" w:type="dxa"/>
          </w:tcPr>
          <w:p w:rsidR="00000000" w:rsidRDefault="0029270B">
            <w:pPr>
              <w:jc w:val="both"/>
              <w:rPr>
                <w:b/>
                <w:sz w:val="12"/>
              </w:rPr>
            </w:pPr>
            <w:r>
              <w:rPr>
                <w:b/>
                <w:sz w:val="12"/>
              </w:rPr>
              <w:t>İstihdam (Kişi)</w:t>
            </w:r>
          </w:p>
        </w:tc>
        <w:tc>
          <w:tcPr>
            <w:tcW w:w="579" w:type="dxa"/>
          </w:tcPr>
          <w:p w:rsidR="00000000" w:rsidRDefault="0029270B">
            <w:pPr>
              <w:jc w:val="both"/>
              <w:rPr>
                <w:b/>
                <w:sz w:val="12"/>
              </w:rPr>
            </w:pPr>
            <w:r>
              <w:rPr>
                <w:b/>
                <w:sz w:val="12"/>
              </w:rPr>
              <w:t>Belge Adedi</w:t>
            </w:r>
          </w:p>
        </w:tc>
        <w:tc>
          <w:tcPr>
            <w:tcW w:w="697" w:type="dxa"/>
          </w:tcPr>
          <w:p w:rsidR="00000000" w:rsidRDefault="0029270B">
            <w:pPr>
              <w:jc w:val="both"/>
              <w:rPr>
                <w:b/>
                <w:sz w:val="12"/>
              </w:rPr>
            </w:pPr>
            <w:r>
              <w:rPr>
                <w:b/>
                <w:sz w:val="12"/>
              </w:rPr>
              <w:t>Yatırım Tutarı</w:t>
            </w:r>
          </w:p>
        </w:tc>
        <w:tc>
          <w:tcPr>
            <w:tcW w:w="751" w:type="dxa"/>
          </w:tcPr>
          <w:p w:rsidR="00000000" w:rsidRDefault="0029270B">
            <w:pPr>
              <w:jc w:val="both"/>
              <w:rPr>
                <w:b/>
                <w:sz w:val="12"/>
              </w:rPr>
            </w:pPr>
            <w:r>
              <w:rPr>
                <w:b/>
                <w:sz w:val="12"/>
              </w:rPr>
              <w:t>İstihdam (Kişi)</w:t>
            </w:r>
          </w:p>
        </w:tc>
        <w:tc>
          <w:tcPr>
            <w:tcW w:w="599" w:type="dxa"/>
          </w:tcPr>
          <w:p w:rsidR="00000000" w:rsidRDefault="0029270B">
            <w:pPr>
              <w:jc w:val="both"/>
              <w:rPr>
                <w:b/>
                <w:sz w:val="12"/>
              </w:rPr>
            </w:pPr>
            <w:r>
              <w:rPr>
                <w:b/>
                <w:sz w:val="12"/>
              </w:rPr>
              <w:t>Belge Adedi</w:t>
            </w:r>
          </w:p>
        </w:tc>
        <w:tc>
          <w:tcPr>
            <w:tcW w:w="776" w:type="dxa"/>
          </w:tcPr>
          <w:p w:rsidR="00000000" w:rsidRDefault="0029270B">
            <w:pPr>
              <w:jc w:val="both"/>
              <w:rPr>
                <w:b/>
                <w:sz w:val="12"/>
              </w:rPr>
            </w:pPr>
            <w:r>
              <w:rPr>
                <w:b/>
                <w:sz w:val="12"/>
              </w:rPr>
              <w:t>Yatırım Tutarı</w:t>
            </w:r>
          </w:p>
        </w:tc>
        <w:tc>
          <w:tcPr>
            <w:tcW w:w="781" w:type="dxa"/>
          </w:tcPr>
          <w:p w:rsidR="00000000" w:rsidRDefault="0029270B">
            <w:pPr>
              <w:jc w:val="both"/>
              <w:rPr>
                <w:b/>
                <w:sz w:val="12"/>
              </w:rPr>
            </w:pPr>
            <w:r>
              <w:rPr>
                <w:b/>
                <w:sz w:val="12"/>
              </w:rPr>
              <w:t>İstihdam (Kişi)</w:t>
            </w:r>
          </w:p>
        </w:tc>
        <w:tc>
          <w:tcPr>
            <w:tcW w:w="625" w:type="dxa"/>
          </w:tcPr>
          <w:p w:rsidR="00000000" w:rsidRDefault="0029270B">
            <w:pPr>
              <w:jc w:val="both"/>
              <w:rPr>
                <w:b/>
                <w:sz w:val="12"/>
              </w:rPr>
            </w:pPr>
            <w:r>
              <w:rPr>
                <w:b/>
                <w:sz w:val="12"/>
              </w:rPr>
              <w:t>Belge Adedi</w:t>
            </w:r>
          </w:p>
        </w:tc>
        <w:tc>
          <w:tcPr>
            <w:tcW w:w="720" w:type="dxa"/>
          </w:tcPr>
          <w:p w:rsidR="00000000" w:rsidRDefault="0029270B">
            <w:pPr>
              <w:jc w:val="both"/>
              <w:rPr>
                <w:b/>
                <w:sz w:val="12"/>
              </w:rPr>
            </w:pPr>
            <w:r>
              <w:rPr>
                <w:b/>
                <w:sz w:val="12"/>
              </w:rPr>
              <w:t>Yatırım Tutarı</w:t>
            </w:r>
          </w:p>
        </w:tc>
        <w:tc>
          <w:tcPr>
            <w:tcW w:w="709" w:type="dxa"/>
          </w:tcPr>
          <w:p w:rsidR="00000000" w:rsidRDefault="0029270B">
            <w:pPr>
              <w:jc w:val="both"/>
              <w:rPr>
                <w:b/>
                <w:sz w:val="12"/>
              </w:rPr>
            </w:pPr>
            <w:r>
              <w:rPr>
                <w:b/>
                <w:sz w:val="12"/>
              </w:rPr>
              <w:t>İstihdam (Kişi)</w:t>
            </w:r>
          </w:p>
        </w:tc>
      </w:tr>
      <w:tr w:rsidR="00000000">
        <w:tblPrEx>
          <w:tblCellMar>
            <w:top w:w="0" w:type="dxa"/>
            <w:bottom w:w="0" w:type="dxa"/>
          </w:tblCellMar>
        </w:tblPrEx>
        <w:tc>
          <w:tcPr>
            <w:tcW w:w="678" w:type="dxa"/>
          </w:tcPr>
          <w:p w:rsidR="00000000" w:rsidRDefault="0029270B">
            <w:pPr>
              <w:jc w:val="both"/>
              <w:rPr>
                <w:sz w:val="12"/>
              </w:rPr>
            </w:pPr>
            <w:r>
              <w:rPr>
                <w:sz w:val="12"/>
              </w:rPr>
              <w:t>Sinop</w:t>
            </w:r>
          </w:p>
        </w:tc>
        <w:tc>
          <w:tcPr>
            <w:tcW w:w="569" w:type="dxa"/>
          </w:tcPr>
          <w:p w:rsidR="00000000" w:rsidRDefault="0029270B">
            <w:pPr>
              <w:jc w:val="right"/>
              <w:rPr>
                <w:sz w:val="12"/>
              </w:rPr>
            </w:pPr>
            <w:r>
              <w:rPr>
                <w:sz w:val="12"/>
              </w:rPr>
              <w:t>7</w:t>
            </w:r>
          </w:p>
        </w:tc>
        <w:tc>
          <w:tcPr>
            <w:tcW w:w="738" w:type="dxa"/>
          </w:tcPr>
          <w:p w:rsidR="00000000" w:rsidRDefault="0029270B">
            <w:pPr>
              <w:jc w:val="right"/>
              <w:rPr>
                <w:sz w:val="12"/>
              </w:rPr>
            </w:pPr>
            <w:r>
              <w:rPr>
                <w:sz w:val="12"/>
              </w:rPr>
              <w:t>1336</w:t>
            </w:r>
          </w:p>
        </w:tc>
        <w:tc>
          <w:tcPr>
            <w:tcW w:w="709" w:type="dxa"/>
          </w:tcPr>
          <w:p w:rsidR="00000000" w:rsidRDefault="0029270B">
            <w:pPr>
              <w:jc w:val="right"/>
              <w:rPr>
                <w:sz w:val="12"/>
              </w:rPr>
            </w:pPr>
            <w:r>
              <w:rPr>
                <w:sz w:val="12"/>
              </w:rPr>
              <w:t>247</w:t>
            </w:r>
          </w:p>
        </w:tc>
        <w:tc>
          <w:tcPr>
            <w:tcW w:w="579" w:type="dxa"/>
          </w:tcPr>
          <w:p w:rsidR="00000000" w:rsidRDefault="0029270B">
            <w:pPr>
              <w:jc w:val="right"/>
              <w:rPr>
                <w:sz w:val="12"/>
              </w:rPr>
            </w:pPr>
            <w:r>
              <w:rPr>
                <w:sz w:val="12"/>
              </w:rPr>
              <w:t>5</w:t>
            </w:r>
          </w:p>
        </w:tc>
        <w:tc>
          <w:tcPr>
            <w:tcW w:w="697" w:type="dxa"/>
          </w:tcPr>
          <w:p w:rsidR="00000000" w:rsidRDefault="0029270B">
            <w:pPr>
              <w:jc w:val="right"/>
              <w:rPr>
                <w:sz w:val="12"/>
              </w:rPr>
            </w:pPr>
            <w:r>
              <w:rPr>
                <w:sz w:val="12"/>
              </w:rPr>
              <w:t>449</w:t>
            </w:r>
          </w:p>
        </w:tc>
        <w:tc>
          <w:tcPr>
            <w:tcW w:w="751" w:type="dxa"/>
          </w:tcPr>
          <w:p w:rsidR="00000000" w:rsidRDefault="0029270B">
            <w:pPr>
              <w:jc w:val="right"/>
              <w:rPr>
                <w:sz w:val="12"/>
              </w:rPr>
            </w:pPr>
            <w:r>
              <w:rPr>
                <w:sz w:val="12"/>
              </w:rPr>
              <w:t>994</w:t>
            </w:r>
          </w:p>
        </w:tc>
        <w:tc>
          <w:tcPr>
            <w:tcW w:w="599" w:type="dxa"/>
          </w:tcPr>
          <w:p w:rsidR="00000000" w:rsidRDefault="0029270B">
            <w:pPr>
              <w:jc w:val="right"/>
              <w:rPr>
                <w:sz w:val="12"/>
              </w:rPr>
            </w:pPr>
            <w:r>
              <w:rPr>
                <w:sz w:val="12"/>
              </w:rPr>
              <w:t>8</w:t>
            </w:r>
          </w:p>
        </w:tc>
        <w:tc>
          <w:tcPr>
            <w:tcW w:w="776" w:type="dxa"/>
          </w:tcPr>
          <w:p w:rsidR="00000000" w:rsidRDefault="0029270B">
            <w:pPr>
              <w:jc w:val="right"/>
              <w:rPr>
                <w:sz w:val="12"/>
              </w:rPr>
            </w:pPr>
            <w:r>
              <w:rPr>
                <w:sz w:val="12"/>
              </w:rPr>
              <w:t>1608</w:t>
            </w:r>
          </w:p>
        </w:tc>
        <w:tc>
          <w:tcPr>
            <w:tcW w:w="781" w:type="dxa"/>
          </w:tcPr>
          <w:p w:rsidR="00000000" w:rsidRDefault="0029270B">
            <w:pPr>
              <w:jc w:val="right"/>
              <w:rPr>
                <w:sz w:val="12"/>
              </w:rPr>
            </w:pPr>
            <w:r>
              <w:rPr>
                <w:sz w:val="12"/>
              </w:rPr>
              <w:t>360</w:t>
            </w:r>
          </w:p>
        </w:tc>
        <w:tc>
          <w:tcPr>
            <w:tcW w:w="625" w:type="dxa"/>
          </w:tcPr>
          <w:p w:rsidR="00000000" w:rsidRDefault="0029270B">
            <w:pPr>
              <w:jc w:val="right"/>
              <w:rPr>
                <w:sz w:val="12"/>
              </w:rPr>
            </w:pPr>
            <w:r>
              <w:rPr>
                <w:sz w:val="12"/>
              </w:rPr>
              <w:t>7</w:t>
            </w:r>
          </w:p>
        </w:tc>
        <w:tc>
          <w:tcPr>
            <w:tcW w:w="720" w:type="dxa"/>
          </w:tcPr>
          <w:p w:rsidR="00000000" w:rsidRDefault="0029270B">
            <w:pPr>
              <w:jc w:val="right"/>
              <w:rPr>
                <w:sz w:val="12"/>
              </w:rPr>
            </w:pPr>
            <w:r>
              <w:rPr>
                <w:sz w:val="12"/>
              </w:rPr>
              <w:t>1568</w:t>
            </w:r>
          </w:p>
        </w:tc>
        <w:tc>
          <w:tcPr>
            <w:tcW w:w="709" w:type="dxa"/>
          </w:tcPr>
          <w:p w:rsidR="00000000" w:rsidRDefault="0029270B">
            <w:pPr>
              <w:jc w:val="right"/>
              <w:rPr>
                <w:sz w:val="12"/>
              </w:rPr>
            </w:pPr>
            <w:r>
              <w:rPr>
                <w:sz w:val="12"/>
              </w:rPr>
              <w:t>413</w:t>
            </w:r>
          </w:p>
        </w:tc>
      </w:tr>
      <w:tr w:rsidR="00000000">
        <w:tblPrEx>
          <w:tblCellMar>
            <w:top w:w="0" w:type="dxa"/>
            <w:bottom w:w="0" w:type="dxa"/>
          </w:tblCellMar>
        </w:tblPrEx>
        <w:tc>
          <w:tcPr>
            <w:tcW w:w="678" w:type="dxa"/>
          </w:tcPr>
          <w:p w:rsidR="00000000" w:rsidRDefault="0029270B">
            <w:pPr>
              <w:jc w:val="both"/>
              <w:rPr>
                <w:sz w:val="12"/>
              </w:rPr>
            </w:pPr>
            <w:r>
              <w:rPr>
                <w:sz w:val="12"/>
              </w:rPr>
              <w:t>Türkiye</w:t>
            </w:r>
          </w:p>
        </w:tc>
        <w:tc>
          <w:tcPr>
            <w:tcW w:w="569" w:type="dxa"/>
          </w:tcPr>
          <w:p w:rsidR="00000000" w:rsidRDefault="0029270B">
            <w:pPr>
              <w:jc w:val="right"/>
              <w:rPr>
                <w:sz w:val="12"/>
              </w:rPr>
            </w:pPr>
            <w:r>
              <w:rPr>
                <w:sz w:val="12"/>
              </w:rPr>
              <w:t>1775</w:t>
            </w:r>
          </w:p>
        </w:tc>
        <w:tc>
          <w:tcPr>
            <w:tcW w:w="738" w:type="dxa"/>
          </w:tcPr>
          <w:p w:rsidR="00000000" w:rsidRDefault="0029270B">
            <w:pPr>
              <w:jc w:val="right"/>
              <w:rPr>
                <w:sz w:val="12"/>
              </w:rPr>
            </w:pPr>
            <w:r>
              <w:rPr>
                <w:sz w:val="12"/>
              </w:rPr>
              <w:t>690589</w:t>
            </w:r>
          </w:p>
        </w:tc>
        <w:tc>
          <w:tcPr>
            <w:tcW w:w="709" w:type="dxa"/>
          </w:tcPr>
          <w:p w:rsidR="00000000" w:rsidRDefault="0029270B">
            <w:pPr>
              <w:jc w:val="right"/>
              <w:rPr>
                <w:sz w:val="12"/>
              </w:rPr>
            </w:pPr>
            <w:r>
              <w:rPr>
                <w:sz w:val="12"/>
              </w:rPr>
              <w:t>163504</w:t>
            </w:r>
          </w:p>
        </w:tc>
        <w:tc>
          <w:tcPr>
            <w:tcW w:w="579" w:type="dxa"/>
          </w:tcPr>
          <w:p w:rsidR="00000000" w:rsidRDefault="0029270B">
            <w:pPr>
              <w:jc w:val="right"/>
              <w:rPr>
                <w:sz w:val="12"/>
              </w:rPr>
            </w:pPr>
            <w:r>
              <w:rPr>
                <w:sz w:val="12"/>
              </w:rPr>
              <w:t>1554</w:t>
            </w:r>
          </w:p>
        </w:tc>
        <w:tc>
          <w:tcPr>
            <w:tcW w:w="697" w:type="dxa"/>
          </w:tcPr>
          <w:p w:rsidR="00000000" w:rsidRDefault="0029270B">
            <w:pPr>
              <w:jc w:val="right"/>
              <w:rPr>
                <w:sz w:val="12"/>
              </w:rPr>
            </w:pPr>
            <w:r>
              <w:rPr>
                <w:sz w:val="12"/>
              </w:rPr>
              <w:t>577288</w:t>
            </w:r>
          </w:p>
        </w:tc>
        <w:tc>
          <w:tcPr>
            <w:tcW w:w="751" w:type="dxa"/>
          </w:tcPr>
          <w:p w:rsidR="00000000" w:rsidRDefault="0029270B">
            <w:pPr>
              <w:jc w:val="right"/>
              <w:rPr>
                <w:sz w:val="12"/>
              </w:rPr>
            </w:pPr>
            <w:r>
              <w:rPr>
                <w:sz w:val="12"/>
              </w:rPr>
              <w:t>116025</w:t>
            </w:r>
          </w:p>
        </w:tc>
        <w:tc>
          <w:tcPr>
            <w:tcW w:w="599" w:type="dxa"/>
          </w:tcPr>
          <w:p w:rsidR="00000000" w:rsidRDefault="0029270B">
            <w:pPr>
              <w:jc w:val="right"/>
              <w:rPr>
                <w:sz w:val="12"/>
              </w:rPr>
            </w:pPr>
            <w:r>
              <w:rPr>
                <w:sz w:val="12"/>
              </w:rPr>
              <w:t>3051</w:t>
            </w:r>
          </w:p>
        </w:tc>
        <w:tc>
          <w:tcPr>
            <w:tcW w:w="776" w:type="dxa"/>
          </w:tcPr>
          <w:p w:rsidR="00000000" w:rsidRDefault="0029270B">
            <w:pPr>
              <w:jc w:val="right"/>
              <w:rPr>
                <w:sz w:val="12"/>
              </w:rPr>
            </w:pPr>
            <w:r>
              <w:rPr>
                <w:sz w:val="12"/>
              </w:rPr>
              <w:t>1684869</w:t>
            </w:r>
          </w:p>
        </w:tc>
        <w:tc>
          <w:tcPr>
            <w:tcW w:w="781" w:type="dxa"/>
          </w:tcPr>
          <w:p w:rsidR="00000000" w:rsidRDefault="0029270B">
            <w:pPr>
              <w:jc w:val="right"/>
              <w:rPr>
                <w:sz w:val="12"/>
              </w:rPr>
            </w:pPr>
            <w:r>
              <w:rPr>
                <w:sz w:val="12"/>
              </w:rPr>
              <w:t>197917</w:t>
            </w:r>
          </w:p>
        </w:tc>
        <w:tc>
          <w:tcPr>
            <w:tcW w:w="625" w:type="dxa"/>
          </w:tcPr>
          <w:p w:rsidR="00000000" w:rsidRDefault="0029270B">
            <w:pPr>
              <w:jc w:val="right"/>
              <w:rPr>
                <w:sz w:val="12"/>
              </w:rPr>
            </w:pPr>
            <w:r>
              <w:rPr>
                <w:sz w:val="12"/>
              </w:rPr>
              <w:t>1394</w:t>
            </w:r>
          </w:p>
        </w:tc>
        <w:tc>
          <w:tcPr>
            <w:tcW w:w="720" w:type="dxa"/>
          </w:tcPr>
          <w:p w:rsidR="00000000" w:rsidRDefault="0029270B">
            <w:pPr>
              <w:jc w:val="right"/>
              <w:rPr>
                <w:sz w:val="12"/>
              </w:rPr>
            </w:pPr>
            <w:r>
              <w:rPr>
                <w:sz w:val="12"/>
              </w:rPr>
              <w:t>648207</w:t>
            </w:r>
          </w:p>
        </w:tc>
        <w:tc>
          <w:tcPr>
            <w:tcW w:w="709" w:type="dxa"/>
          </w:tcPr>
          <w:p w:rsidR="00000000" w:rsidRDefault="0029270B">
            <w:pPr>
              <w:jc w:val="right"/>
              <w:rPr>
                <w:sz w:val="12"/>
              </w:rPr>
            </w:pPr>
            <w:r>
              <w:rPr>
                <w:sz w:val="12"/>
              </w:rPr>
              <w:t>90859</w:t>
            </w:r>
          </w:p>
        </w:tc>
      </w:tr>
    </w:tbl>
    <w:p w:rsidR="00000000" w:rsidRDefault="0029270B">
      <w:pPr>
        <w:jc w:val="both"/>
        <w:rPr>
          <w:sz w:val="14"/>
        </w:rPr>
      </w:pPr>
      <w:r>
        <w:rPr>
          <w:sz w:val="14"/>
        </w:rPr>
        <w:t>Kaynak : Teşvik Uygulama Genel Müdürlüğü</w:t>
      </w:r>
    </w:p>
    <w:p w:rsidR="00000000" w:rsidRDefault="0029270B">
      <w:pPr>
        <w:jc w:val="both"/>
        <w:rPr>
          <w:sz w:val="14"/>
        </w:rPr>
      </w:pPr>
    </w:p>
    <w:p w:rsidR="00000000" w:rsidRDefault="0029270B">
      <w:pPr>
        <w:pStyle w:val="Balk1"/>
        <w:ind w:firstLine="993"/>
      </w:pPr>
      <w:bookmarkStart w:id="93" w:name="_Toc377786169"/>
      <w:bookmarkStart w:id="94" w:name="_Toc377786532"/>
      <w:bookmarkStart w:id="95" w:name="_Toc380993567"/>
      <w:bookmarkStart w:id="96" w:name="_Toc382796064"/>
      <w:r>
        <w:t>3. SEKTÖREL SORUNLAR VE ÇÖZÜM ÖNERİLERİ</w:t>
      </w:r>
      <w:bookmarkEnd w:id="93"/>
      <w:bookmarkEnd w:id="94"/>
      <w:bookmarkEnd w:id="95"/>
      <w:bookmarkEnd w:id="96"/>
    </w:p>
    <w:p w:rsidR="00000000" w:rsidRDefault="0029270B">
      <w:pPr>
        <w:pStyle w:val="Balk2"/>
        <w:spacing w:before="120" w:after="0"/>
        <w:rPr>
          <w:rFonts w:ascii="Arial TUR" w:hAnsi="Arial TUR"/>
          <w:i w:val="0"/>
        </w:rPr>
      </w:pPr>
      <w:r>
        <w:rPr>
          <w:rFonts w:ascii="Arial TUR" w:hAnsi="Arial TUR"/>
        </w:rPr>
        <w:tab/>
        <w:t xml:space="preserve">    </w:t>
      </w:r>
      <w:bookmarkStart w:id="97" w:name="_Toc382796065"/>
      <w:r>
        <w:rPr>
          <w:rFonts w:ascii="Arial TUR" w:hAnsi="Arial TUR"/>
          <w:i w:val="0"/>
        </w:rPr>
        <w:t>3.1. Tarım Sektörü</w:t>
      </w:r>
      <w:bookmarkEnd w:id="97"/>
    </w:p>
    <w:p w:rsidR="00000000" w:rsidRDefault="0029270B">
      <w:pPr>
        <w:pStyle w:val="Balk3"/>
        <w:ind w:left="720"/>
        <w:rPr>
          <w:rFonts w:ascii="Arial TUR" w:hAnsi="Arial TUR"/>
          <w:b/>
        </w:rPr>
      </w:pPr>
      <w:r>
        <w:rPr>
          <w:rFonts w:ascii="Arial TUR" w:hAnsi="Arial TUR"/>
          <w:b/>
        </w:rPr>
        <w:t xml:space="preserve">    </w:t>
      </w:r>
      <w:r>
        <w:rPr>
          <w:rFonts w:ascii="Arial TUR" w:hAnsi="Arial TUR"/>
          <w:b/>
        </w:rPr>
        <w:t xml:space="preserve">    </w:t>
      </w:r>
      <w:bookmarkStart w:id="98" w:name="_Toc382796066"/>
      <w:r>
        <w:rPr>
          <w:rFonts w:ascii="Arial TUR" w:hAnsi="Arial TUR"/>
          <w:b/>
        </w:rPr>
        <w:t>3.1.1. Bitkisel Üretim ve Hayvancılık</w:t>
      </w:r>
      <w:bookmarkEnd w:id="98"/>
    </w:p>
    <w:p w:rsidR="00000000" w:rsidRDefault="0029270B">
      <w:pPr>
        <w:jc w:val="both"/>
        <w:rPr>
          <w:b/>
          <w:sz w:val="8"/>
        </w:rPr>
      </w:pPr>
    </w:p>
    <w:p w:rsidR="00000000" w:rsidRDefault="0029270B">
      <w:pPr>
        <w:ind w:firstLine="993"/>
        <w:jc w:val="both"/>
      </w:pPr>
      <w:r>
        <w:t>İlin topoğrafik yapısının meyilli olması nedeni ile toplam yüzölçümünün ancak % 42,5’i tarıma elverişlidir. Bu alanın ise % 15,1’i ekim ve dikim de kullanılmaktadır. Arazinin parçalanma oranı çok yüksek olup tarım işletmelerinin % 79’u 49 dekardan azdır. Meyilli arazi ve arazinin parçalanması nedenlerinden dolayı makinalı tarım seviyesi çok düşüktür. İlde mevcut yaklaşık 3000 traktör tarım ve orman envali çekiminde kullanılmaktadır.</w:t>
      </w:r>
    </w:p>
    <w:p w:rsidR="00000000" w:rsidRDefault="0029270B">
      <w:pPr>
        <w:ind w:firstLine="993"/>
        <w:jc w:val="both"/>
        <w:rPr>
          <w:sz w:val="16"/>
        </w:rPr>
      </w:pPr>
    </w:p>
    <w:p w:rsidR="00000000" w:rsidRDefault="0029270B">
      <w:pPr>
        <w:ind w:firstLine="993"/>
        <w:jc w:val="both"/>
      </w:pPr>
      <w:r>
        <w:t xml:space="preserve">Toplam sulanabilen alan 64.482 </w:t>
      </w:r>
      <w:r>
        <w:t>ha. olup bunun 16.700 hektarı sulanabilmektedir. Tarım arazilerinin tamamına yakınında ekonomik getirisi düşük olan buğday, mısır, arpa ve çeltik ziraati yapılmaktadır.</w:t>
      </w:r>
    </w:p>
    <w:p w:rsidR="00000000" w:rsidRDefault="0029270B">
      <w:pPr>
        <w:ind w:firstLine="993"/>
        <w:jc w:val="both"/>
        <w:rPr>
          <w:sz w:val="18"/>
        </w:rPr>
      </w:pPr>
    </w:p>
    <w:p w:rsidR="00000000" w:rsidRDefault="0029270B">
      <w:pPr>
        <w:ind w:firstLine="993"/>
        <w:jc w:val="both"/>
      </w:pPr>
      <w:r>
        <w:t>Toplam  sığır  varlığı  içerisinde  saf  kültür  ırkı  oranı çok düşük olup % 3’tür. Kalan miktarın % 50’si melez % 47’si ise yerli ırktır. Araç yetersizliği dolayısı ile suni tohumlama çalışmaları yetersiz kalmaktadır.</w:t>
      </w:r>
    </w:p>
    <w:p w:rsidR="00000000" w:rsidRDefault="0029270B">
      <w:pPr>
        <w:ind w:firstLine="993"/>
        <w:jc w:val="both"/>
        <w:rPr>
          <w:sz w:val="20"/>
        </w:rPr>
      </w:pPr>
      <w:r>
        <w:t xml:space="preserve">  </w:t>
      </w:r>
    </w:p>
    <w:p w:rsidR="00000000" w:rsidRDefault="0029270B">
      <w:pPr>
        <w:ind w:firstLine="993"/>
        <w:jc w:val="both"/>
      </w:pPr>
      <w:r>
        <w:t>İlde kaba yem açığı hat safhadadır. Mevcut hayvan varlığının % 28’inin kaba yem ihtiyacı ilden karşılanmakta kalan mikt</w:t>
      </w:r>
      <w:r>
        <w:t>ar diğer illerden satın alınmaktadır. Bu durum maliyetleri yükselttiğinden yeterli beslenme yapılamamakta ve hayvancılıktan çiftçiler çok düşük gelir elde etmekte dolayısı ile rekabet il içinde ve dışında azalmaktadır.</w:t>
      </w:r>
    </w:p>
    <w:p w:rsidR="00000000" w:rsidRDefault="0029270B">
      <w:pPr>
        <w:ind w:firstLine="993"/>
        <w:jc w:val="both"/>
      </w:pPr>
    </w:p>
    <w:p w:rsidR="00000000" w:rsidRDefault="0029270B">
      <w:pPr>
        <w:ind w:firstLine="993"/>
        <w:jc w:val="both"/>
      </w:pPr>
      <w:r>
        <w:t>İlde deniz balıkçılığı çok yaygın olup, tatlı su balığı yetiştiriciliği çok düşüktür.</w:t>
      </w:r>
    </w:p>
    <w:p w:rsidR="00000000" w:rsidRDefault="0029270B">
      <w:pPr>
        <w:rPr>
          <w:b/>
        </w:rPr>
      </w:pPr>
      <w:r>
        <w:rPr>
          <w:b/>
        </w:rPr>
        <w:t xml:space="preserve"> </w:t>
      </w:r>
      <w:r>
        <w:rPr>
          <w:b/>
        </w:rPr>
        <w:tab/>
      </w:r>
    </w:p>
    <w:p w:rsidR="00000000" w:rsidRDefault="0029270B">
      <w:pPr>
        <w:ind w:firstLine="720"/>
        <w:rPr>
          <w:b/>
        </w:rPr>
      </w:pPr>
      <w:r>
        <w:rPr>
          <w:b/>
        </w:rPr>
        <w:t xml:space="preserve">   Bitkisel Üretim ve Hayvancılık Sektörünün Geliştirilmesine Yönelik Çözüm Önerileri Şöylece Özetlenebilir :</w:t>
      </w:r>
    </w:p>
    <w:p w:rsidR="00000000" w:rsidRDefault="0029270B">
      <w:pPr>
        <w:ind w:firstLine="993"/>
        <w:jc w:val="both"/>
        <w:rPr>
          <w:b/>
        </w:rPr>
      </w:pPr>
    </w:p>
    <w:p w:rsidR="00000000" w:rsidRDefault="0029270B" w:rsidP="0029270B">
      <w:pPr>
        <w:numPr>
          <w:ilvl w:val="0"/>
          <w:numId w:val="1"/>
        </w:numPr>
        <w:ind w:firstLine="993"/>
        <w:jc w:val="both"/>
      </w:pPr>
      <w:r>
        <w:t>İldeki arazi yapısının meyilli olması, göç nedeniyle büyük bir kısmının değerlendirilememesi</w:t>
      </w:r>
      <w:r>
        <w:t xml:space="preserve"> ve arazi parçalanmasının yüksek olması daha etkin bir tarımsal işletme yapılanmasını engellemektedir. Bu nedenle arazi toplulaştırılması ile ilgili mevzuat değişikliğine ihtiyaç duyulmaktadır.</w:t>
      </w:r>
    </w:p>
    <w:p w:rsidR="00000000" w:rsidRDefault="0029270B" w:rsidP="0029270B">
      <w:pPr>
        <w:numPr>
          <w:ilvl w:val="12"/>
          <w:numId w:val="0"/>
        </w:numPr>
        <w:ind w:firstLine="993"/>
        <w:jc w:val="both"/>
      </w:pPr>
    </w:p>
    <w:p w:rsidR="00000000" w:rsidRDefault="0029270B" w:rsidP="0029270B">
      <w:pPr>
        <w:numPr>
          <w:ilvl w:val="0"/>
          <w:numId w:val="1"/>
        </w:numPr>
        <w:ind w:firstLine="993"/>
        <w:jc w:val="both"/>
      </w:pPr>
      <w:r>
        <w:t>İlin tarım yapısı hububata dayalı olmaktan çıkarılmalı iklim ve arazi yapısı dikkate alınarak seracılık hızla yaygınlaştırılmalıdır. Bu sayede çiftçinin gelirinde önemli artışlar sağlanacak ve diğer tarımsal faaliyetler de hızla artacaktır. Bunun için İl Özel İdaresine maddi destek sağlanmalıdır.</w:t>
      </w:r>
    </w:p>
    <w:p w:rsidR="00000000" w:rsidRDefault="0029270B" w:rsidP="0029270B">
      <w:pPr>
        <w:numPr>
          <w:ilvl w:val="12"/>
          <w:numId w:val="0"/>
        </w:numPr>
        <w:ind w:firstLine="993"/>
        <w:jc w:val="both"/>
      </w:pPr>
    </w:p>
    <w:p w:rsidR="00000000" w:rsidRDefault="0029270B" w:rsidP="0029270B">
      <w:pPr>
        <w:numPr>
          <w:ilvl w:val="0"/>
          <w:numId w:val="1"/>
        </w:numPr>
        <w:ind w:firstLine="993"/>
        <w:jc w:val="both"/>
      </w:pPr>
      <w:r>
        <w:t>Sulamaya elverişli</w:t>
      </w:r>
      <w:r>
        <w:t xml:space="preserve"> olup, sulanamayan alanlar için yeni baraj ve göletler inşa edilmelidir. Ayrıca Erfelek, Saraydüzü ve Dodurga barajlarının 1997 yılında bitirilebilmesi için ödeneklerinin zamanında ödenmesi gerekmektedir.</w:t>
      </w:r>
    </w:p>
    <w:p w:rsidR="00000000" w:rsidRDefault="0029270B" w:rsidP="0029270B">
      <w:pPr>
        <w:numPr>
          <w:ilvl w:val="12"/>
          <w:numId w:val="0"/>
        </w:numPr>
        <w:ind w:firstLine="993"/>
        <w:jc w:val="both"/>
      </w:pPr>
    </w:p>
    <w:p w:rsidR="00000000" w:rsidRDefault="0029270B" w:rsidP="0029270B">
      <w:pPr>
        <w:numPr>
          <w:ilvl w:val="0"/>
          <w:numId w:val="1"/>
        </w:numPr>
        <w:ind w:firstLine="993"/>
        <w:jc w:val="both"/>
      </w:pPr>
      <w:r>
        <w:t>Kültür ırkı hayvancılığın yaygınlaştırılması için suni tohumlama ve Embriyo Transferi teknik çalışmalarının hızlandırılması, teknik eleman ve araç ihtiyacının karşılanması gerekmektedir.</w:t>
      </w:r>
    </w:p>
    <w:p w:rsidR="00000000" w:rsidRDefault="0029270B" w:rsidP="0029270B">
      <w:pPr>
        <w:numPr>
          <w:ilvl w:val="12"/>
          <w:numId w:val="0"/>
        </w:numPr>
        <w:ind w:firstLine="993"/>
        <w:jc w:val="both"/>
      </w:pPr>
    </w:p>
    <w:p w:rsidR="00000000" w:rsidRDefault="0029270B" w:rsidP="0029270B">
      <w:pPr>
        <w:numPr>
          <w:ilvl w:val="0"/>
          <w:numId w:val="1"/>
        </w:numPr>
        <w:ind w:firstLine="993"/>
        <w:jc w:val="both"/>
      </w:pPr>
      <w:r>
        <w:t>1. Kaba yem ihtiyacının karşılanması için ilde 1994 yılından beri uygulanmakta olan “Çayır-Mera Yem Bitkileri ve Hayva</w:t>
      </w:r>
      <w:r>
        <w:t>ncılığı Geliştirme Projesi” ödeneğinin arttırılması ve bu ödeneğin ekim mevsiminden önce aktarılması gerekmektedir.</w:t>
      </w:r>
    </w:p>
    <w:p w:rsidR="00000000" w:rsidRDefault="0029270B" w:rsidP="0029270B">
      <w:pPr>
        <w:numPr>
          <w:ilvl w:val="12"/>
          <w:numId w:val="0"/>
        </w:numPr>
        <w:ind w:firstLine="993"/>
        <w:jc w:val="both"/>
      </w:pPr>
    </w:p>
    <w:p w:rsidR="00000000" w:rsidRDefault="0029270B" w:rsidP="0029270B">
      <w:pPr>
        <w:numPr>
          <w:ilvl w:val="0"/>
          <w:numId w:val="1"/>
        </w:numPr>
        <w:ind w:firstLine="993"/>
        <w:jc w:val="both"/>
      </w:pPr>
      <w:r>
        <w:t>Tatlı su balıkcılığının ildeki mevcut akarsu, baraj ve göletlerde çiftçiler nezdinde kurulacak kooperatifler kanalıyla yaygınlaştırılması, önemli ölçüde gelir temin edilmesini sağlıyacaktır.</w:t>
      </w:r>
    </w:p>
    <w:p w:rsidR="00000000" w:rsidRDefault="0029270B" w:rsidP="0029270B">
      <w:pPr>
        <w:numPr>
          <w:ilvl w:val="12"/>
          <w:numId w:val="0"/>
        </w:numPr>
        <w:ind w:firstLine="993"/>
        <w:jc w:val="both"/>
      </w:pPr>
    </w:p>
    <w:p w:rsidR="00000000" w:rsidRDefault="0029270B" w:rsidP="0029270B">
      <w:pPr>
        <w:numPr>
          <w:ilvl w:val="0"/>
          <w:numId w:val="1"/>
        </w:numPr>
        <w:ind w:firstLine="993"/>
        <w:jc w:val="both"/>
        <w:rPr>
          <w:b/>
        </w:rPr>
      </w:pPr>
      <w:r>
        <w:t>Denizde kültür balıkcılığının teşvik edilmesi hem Sinop ve hem de Karadeniz illerinin kalkınmasında önemli katkılar sağlayacaktır.</w:t>
      </w:r>
      <w:bookmarkStart w:id="99" w:name="_Toc377786172"/>
      <w:bookmarkStart w:id="100" w:name="_Toc380993570"/>
    </w:p>
    <w:p w:rsidR="00000000" w:rsidRDefault="0029270B">
      <w:pPr>
        <w:jc w:val="both"/>
        <w:rPr>
          <w:b/>
        </w:rPr>
      </w:pPr>
    </w:p>
    <w:p w:rsidR="00000000" w:rsidRDefault="0029270B">
      <w:pPr>
        <w:pStyle w:val="Balk3"/>
        <w:ind w:firstLine="993"/>
        <w:rPr>
          <w:rFonts w:ascii="Arial TUR" w:hAnsi="Arial TUR"/>
        </w:rPr>
      </w:pPr>
      <w:bookmarkStart w:id="101" w:name="_Toc382796067"/>
      <w:r>
        <w:rPr>
          <w:rFonts w:ascii="Arial TUR" w:hAnsi="Arial TUR"/>
          <w:b/>
        </w:rPr>
        <w:t>3.1.2. Orman</w:t>
      </w:r>
      <w:bookmarkEnd w:id="99"/>
      <w:bookmarkEnd w:id="100"/>
      <w:r>
        <w:rPr>
          <w:rFonts w:ascii="Arial TUR" w:hAnsi="Arial TUR"/>
          <w:b/>
        </w:rPr>
        <w:t>cılık</w:t>
      </w:r>
      <w:bookmarkEnd w:id="101"/>
    </w:p>
    <w:p w:rsidR="00000000" w:rsidRDefault="0029270B">
      <w:pPr>
        <w:ind w:firstLine="993"/>
        <w:jc w:val="both"/>
        <w:rPr>
          <w:b/>
        </w:rPr>
      </w:pPr>
    </w:p>
    <w:p w:rsidR="00000000" w:rsidRDefault="0029270B">
      <w:pPr>
        <w:ind w:firstLine="993"/>
        <w:jc w:val="both"/>
      </w:pPr>
      <w:r>
        <w:t>Sinop ilinin % 56’sı ormanlarla kaplı ve köy yerleşi</w:t>
      </w:r>
      <w:r>
        <w:t>mlerinin hemen tamamı orman alanı içerisindedir. Dolayısı ile yaklaşık 458 köyün geçimi Ormancılık Sektöründedir. Sektörün önemli sorunları içerisinde arazinin engebeli olması, yol ağının yeterli olmaması, fazla heyelan, yağışlı günlerin fazla olması nedeni ile çalışma süresinin kısa olması, teknik eleman ve araç noksanlığı, orman işçilerinin eğitimsizliği ve sahil kesimindeki kestane ormanlarının köy tüzel kişiliklerine devredilememesi nedeni ile gerekli bakım çalışmalarının yapılamayışı sayılabilir.</w:t>
      </w:r>
    </w:p>
    <w:p w:rsidR="00000000" w:rsidRDefault="0029270B">
      <w:pPr>
        <w:ind w:firstLine="993"/>
        <w:jc w:val="both"/>
      </w:pPr>
    </w:p>
    <w:p w:rsidR="00000000" w:rsidRDefault="0029270B">
      <w:pPr>
        <w:ind w:firstLine="993"/>
        <w:jc w:val="both"/>
        <w:rPr>
          <w:b/>
        </w:rPr>
      </w:pPr>
      <w:r>
        <w:rPr>
          <w:b/>
        </w:rPr>
        <w:t>Sekt</w:t>
      </w:r>
      <w:r>
        <w:rPr>
          <w:b/>
        </w:rPr>
        <w:t>örün geliştirilmesine yönelik bazı öneriler aşağıda sunulmuştur.</w:t>
      </w:r>
    </w:p>
    <w:p w:rsidR="00000000" w:rsidRDefault="0029270B">
      <w:pPr>
        <w:ind w:firstLine="993"/>
        <w:jc w:val="both"/>
      </w:pPr>
    </w:p>
    <w:p w:rsidR="00000000" w:rsidRDefault="0029270B" w:rsidP="0029270B">
      <w:pPr>
        <w:numPr>
          <w:ilvl w:val="0"/>
          <w:numId w:val="1"/>
        </w:numPr>
        <w:ind w:firstLine="709"/>
        <w:jc w:val="both"/>
      </w:pPr>
      <w:r>
        <w:t>Sektörde  bugüne  kadar il içinde yapılması gereken orman yollarının % 50’si tamamlanmış olup % 50’si yapılamamıştır. Yol altyapısının tamamlanması halinde il ekonomisine önemli bir katkı sağlanacaktır.</w:t>
      </w:r>
    </w:p>
    <w:p w:rsidR="00000000" w:rsidRDefault="0029270B" w:rsidP="0029270B">
      <w:pPr>
        <w:numPr>
          <w:ilvl w:val="12"/>
          <w:numId w:val="0"/>
        </w:numPr>
        <w:ind w:firstLine="709"/>
        <w:jc w:val="both"/>
      </w:pPr>
    </w:p>
    <w:p w:rsidR="00000000" w:rsidRDefault="0029270B" w:rsidP="0029270B">
      <w:pPr>
        <w:numPr>
          <w:ilvl w:val="0"/>
          <w:numId w:val="1"/>
        </w:numPr>
        <w:ind w:firstLine="709"/>
        <w:jc w:val="both"/>
      </w:pPr>
      <w:r>
        <w:t>Orman Bölge Müdürlüğü’nün teknik eleman ve araç noksanlıklarının giderilmesi halinde daha etkin çalışmalar yapılabilecektir.</w:t>
      </w:r>
    </w:p>
    <w:p w:rsidR="00000000" w:rsidRDefault="0029270B" w:rsidP="0029270B">
      <w:pPr>
        <w:numPr>
          <w:ilvl w:val="12"/>
          <w:numId w:val="0"/>
        </w:numPr>
        <w:ind w:firstLine="709"/>
        <w:jc w:val="both"/>
      </w:pPr>
    </w:p>
    <w:p w:rsidR="00000000" w:rsidRDefault="0029270B" w:rsidP="0029270B">
      <w:pPr>
        <w:numPr>
          <w:ilvl w:val="0"/>
          <w:numId w:val="1"/>
        </w:numPr>
        <w:ind w:firstLine="709"/>
        <w:jc w:val="both"/>
      </w:pPr>
      <w:r>
        <w:t>Orman köylülerinin eğitimlerini sağlayacak alt yapının hazırlanması halinde ormandan daha yüksek gelir temin etmeler</w:t>
      </w:r>
      <w:r>
        <w:t>i sağlanacaktır.</w:t>
      </w:r>
    </w:p>
    <w:p w:rsidR="00000000" w:rsidRDefault="0029270B" w:rsidP="0029270B">
      <w:pPr>
        <w:numPr>
          <w:ilvl w:val="12"/>
          <w:numId w:val="0"/>
        </w:numPr>
        <w:ind w:firstLine="709"/>
        <w:jc w:val="both"/>
      </w:pPr>
    </w:p>
    <w:p w:rsidR="00000000" w:rsidRDefault="0029270B" w:rsidP="0029270B">
      <w:pPr>
        <w:numPr>
          <w:ilvl w:val="0"/>
          <w:numId w:val="1"/>
        </w:numPr>
        <w:ind w:firstLine="709"/>
        <w:jc w:val="both"/>
      </w:pPr>
      <w:r>
        <w:t>Sahil kesimindeki kestane ormanlarının silvi kültür işlemlerinin köy tüzel kişiliklerine devredilmesi ile kestanenin yetiştirilmesinden işletilmesine kadar olan safhada gelir artışı temin edileceği gibi kestane ormanının daha verimli olması sağlanacaktır.</w:t>
      </w:r>
    </w:p>
    <w:p w:rsidR="00000000" w:rsidRDefault="0029270B" w:rsidP="0029270B">
      <w:pPr>
        <w:numPr>
          <w:ilvl w:val="0"/>
          <w:numId w:val="1"/>
        </w:numPr>
        <w:ind w:left="992" w:hanging="283"/>
        <w:jc w:val="both"/>
      </w:pPr>
      <w:r>
        <w:br w:type="page"/>
      </w:r>
      <w:r>
        <w:lastRenderedPageBreak/>
        <w:t>Orman köylülerinin hiç bir sosyal güvencesinin olmayışı, ilin hemen tamamının orman alanı içinde yeralması ve sektörle ilgili az sayıda ve düşük kapasite ile çalışan sanayinin ilde yer alması sektöre gereken önemin verilmesini zorunlu kı</w:t>
      </w:r>
      <w:r>
        <w:t>lmaktadır.</w:t>
      </w:r>
    </w:p>
    <w:p w:rsidR="00000000" w:rsidRDefault="0029270B">
      <w:pPr>
        <w:ind w:firstLine="993"/>
        <w:jc w:val="both"/>
      </w:pPr>
    </w:p>
    <w:p w:rsidR="00000000" w:rsidRDefault="0029270B">
      <w:pPr>
        <w:pStyle w:val="Balk2"/>
        <w:ind w:firstLine="993"/>
        <w:rPr>
          <w:rFonts w:ascii="Arial TUR" w:hAnsi="Arial TUR"/>
          <w:i w:val="0"/>
        </w:rPr>
      </w:pPr>
      <w:bookmarkStart w:id="102" w:name="_Toc377786174"/>
      <w:bookmarkStart w:id="103" w:name="_Toc377786537"/>
      <w:bookmarkStart w:id="104" w:name="_Toc380993571"/>
      <w:bookmarkStart w:id="105" w:name="_Toc382796068"/>
      <w:r>
        <w:rPr>
          <w:rFonts w:ascii="Arial TUR" w:hAnsi="Arial TUR"/>
          <w:i w:val="0"/>
        </w:rPr>
        <w:t>3.2. İmalat Sanayii</w:t>
      </w:r>
      <w:bookmarkEnd w:id="102"/>
      <w:bookmarkEnd w:id="103"/>
      <w:bookmarkEnd w:id="104"/>
      <w:bookmarkEnd w:id="105"/>
    </w:p>
    <w:p w:rsidR="00000000" w:rsidRDefault="0029270B">
      <w:pPr>
        <w:ind w:firstLine="993"/>
        <w:jc w:val="both"/>
        <w:rPr>
          <w:b/>
        </w:rPr>
      </w:pPr>
    </w:p>
    <w:p w:rsidR="00000000" w:rsidRDefault="0029270B">
      <w:pPr>
        <w:ind w:firstLine="993"/>
        <w:jc w:val="both"/>
      </w:pPr>
      <w:r>
        <w:t xml:space="preserve">İlde toplam 57 fabrika bulunmakta ve bu fabrikalarda yaklaşık 3000 kişi çalışmaktadır. İş ve İşçi Bulma Kurumuna kayıtlı işsiz sayısı 3957’dir. İldeki toplam banka mevduatı 1994 yılı verilerine göre 2.4 trilyon TL. olup, bu mevduatın yaklaşık % 50’si döviz tevdiat hesabındadır. Bu miktar il içinde değerlendirilemeyen önemli bir potansiyeldir. İlde ihracatçı birliklerinin ve kambiyo işlemlerini yapacak banka şubesinin olmayışı ihracatcılar ve gümrük işlemleri açısından zaman </w:t>
      </w:r>
      <w:r>
        <w:t xml:space="preserve">ve para kaybına neden olmaktadır. </w:t>
      </w:r>
    </w:p>
    <w:p w:rsidR="00000000" w:rsidRDefault="0029270B">
      <w:pPr>
        <w:ind w:firstLine="993"/>
        <w:jc w:val="both"/>
      </w:pPr>
    </w:p>
    <w:p w:rsidR="00000000" w:rsidRDefault="0029270B">
      <w:pPr>
        <w:ind w:firstLine="993"/>
        <w:jc w:val="both"/>
      </w:pPr>
      <w:r>
        <w:t>Sinop Organize Sanayi Bölgesi ödeneğinin yetersiz oluşu ve istimlak bedellerinden dolayı yüksek arsa maliyetleri bu sanayi bölgesinin açılışını geciktirecek önemli unsurlardır. İldeki mevcut sanayi tesislerinin 38 tanesi düşük kapasite ile çalışmaktadır. Bu tesislerin 4’ü orman ürünleri, 7’si su ürünleri, 3’ü unlu mamüller ve 19’u tuğla ve kiremit fabrikalarıdır.</w:t>
      </w:r>
    </w:p>
    <w:p w:rsidR="00000000" w:rsidRDefault="0029270B">
      <w:pPr>
        <w:ind w:firstLine="993"/>
        <w:jc w:val="both"/>
      </w:pPr>
    </w:p>
    <w:p w:rsidR="00000000" w:rsidRDefault="0029270B">
      <w:pPr>
        <w:ind w:firstLine="993"/>
        <w:jc w:val="both"/>
      </w:pPr>
      <w:r>
        <w:t>İl merkezinde geçici bir binada bulunan su ürünleri fakültesinin kendi binasında eğitime başlayamaması, 19 Ma</w:t>
      </w:r>
      <w:r>
        <w:t>yıs Üniversitesine bağlı Denizcilik Fakültesinin ve Boyabat İktisadi ve İdari Bilimler Fakültesinin hizmete açılamayışı ildeki ticaretin artmasını engellemektedir.</w:t>
      </w:r>
    </w:p>
    <w:p w:rsidR="00000000" w:rsidRDefault="0029270B">
      <w:pPr>
        <w:ind w:firstLine="993"/>
        <w:jc w:val="both"/>
      </w:pPr>
    </w:p>
    <w:p w:rsidR="00000000" w:rsidRDefault="0029270B">
      <w:pPr>
        <w:ind w:firstLine="993"/>
        <w:jc w:val="both"/>
      </w:pPr>
      <w:r>
        <w:t>Şişe cam fabrikasının kapatılması ilin sanayi, ticaret ve istihdamını olumsuz yönde etkilemiştir. Bu tesis işletmeye açık olduğu dönemde 1752 kişiye istihdam temin etmiştir.</w:t>
      </w:r>
    </w:p>
    <w:p w:rsidR="00000000" w:rsidRDefault="0029270B">
      <w:pPr>
        <w:ind w:firstLine="993"/>
        <w:jc w:val="both"/>
      </w:pPr>
    </w:p>
    <w:p w:rsidR="00000000" w:rsidRDefault="0029270B">
      <w:pPr>
        <w:ind w:firstLine="993"/>
        <w:jc w:val="both"/>
      </w:pPr>
      <w:r>
        <w:t>İlde kıyı ticareti hiç yok denecek kadar azalmış Sinop limanı bir balıkçı barınağı haline gelmiştir.</w:t>
      </w:r>
    </w:p>
    <w:p w:rsidR="00000000" w:rsidRDefault="0029270B">
      <w:pPr>
        <w:ind w:firstLine="993"/>
        <w:jc w:val="both"/>
      </w:pPr>
    </w:p>
    <w:p w:rsidR="00000000" w:rsidRDefault="0029270B">
      <w:pPr>
        <w:ind w:firstLine="993"/>
        <w:jc w:val="both"/>
      </w:pPr>
      <w:r>
        <w:t>Su ürünleri  ile ilgili olarak ilde yalnızca balık avcılığı ve bir kaç</w:t>
      </w:r>
      <w:r>
        <w:t xml:space="preserve"> denizde bir kaç kafes balıkcılığı işletmesi mevcut olup yetersizdir.</w:t>
      </w:r>
    </w:p>
    <w:p w:rsidR="00000000" w:rsidRDefault="0029270B">
      <w:pPr>
        <w:ind w:firstLine="993"/>
        <w:jc w:val="both"/>
      </w:pPr>
    </w:p>
    <w:p w:rsidR="00000000" w:rsidRDefault="0029270B">
      <w:pPr>
        <w:ind w:firstLine="993"/>
        <w:jc w:val="both"/>
      </w:pPr>
      <w:r>
        <w:t>İlde sanayi ve ticarete yönelik etkin çalışmalar yapılamamakta ve yatırımcı yönlendirilememektedir.</w:t>
      </w:r>
    </w:p>
    <w:p w:rsidR="00000000" w:rsidRDefault="0029270B">
      <w:pPr>
        <w:ind w:firstLine="993"/>
        <w:jc w:val="both"/>
      </w:pPr>
    </w:p>
    <w:p w:rsidR="00000000" w:rsidRDefault="0029270B">
      <w:pPr>
        <w:ind w:firstLine="993"/>
        <w:jc w:val="both"/>
      </w:pPr>
      <w:r>
        <w:t>Yurt içi ve yurt dışındaki Sinop’lu yatırımcılar ile il  içindeki yatırımcı potansiyelini harekete geçirici faaliyetler yetersiz kalmaktadır. Ayrıca il merkezi ve ilçelerde yeralan atıl potansiyeller değerlendirilememektedir.</w:t>
      </w:r>
    </w:p>
    <w:p w:rsidR="00000000" w:rsidRDefault="0029270B">
      <w:pPr>
        <w:ind w:firstLine="993"/>
        <w:jc w:val="both"/>
        <w:rPr>
          <w:b/>
        </w:rPr>
      </w:pPr>
    </w:p>
    <w:p w:rsidR="00000000" w:rsidRDefault="0029270B">
      <w:pPr>
        <w:ind w:firstLine="993"/>
        <w:jc w:val="both"/>
        <w:rPr>
          <w:b/>
        </w:rPr>
      </w:pPr>
      <w:r>
        <w:rPr>
          <w:b/>
        </w:rPr>
        <w:t>İmalat sanayinin geliştirilmesine yönelik öneriler şöylece özetlenebilir :</w:t>
      </w:r>
    </w:p>
    <w:p w:rsidR="00000000" w:rsidRDefault="0029270B">
      <w:pPr>
        <w:ind w:firstLine="993"/>
        <w:jc w:val="both"/>
      </w:pPr>
    </w:p>
    <w:p w:rsidR="00000000" w:rsidRDefault="0029270B" w:rsidP="0029270B">
      <w:pPr>
        <w:numPr>
          <w:ilvl w:val="0"/>
          <w:numId w:val="1"/>
        </w:numPr>
        <w:ind w:firstLine="709"/>
        <w:jc w:val="both"/>
      </w:pPr>
      <w:r>
        <w:t>Düşük kapasite ile çalışan tesisler p</w:t>
      </w:r>
      <w:r>
        <w:t>azar imkanlarını genişletmek sureti ile tam kapasiteye ulaşabileceklerdir. Bu sayede İş ve İşçi Bulma Kurumuna kayıtlı bulunan 3957 kişi bu tesislerde çalışabilecektir.</w:t>
      </w:r>
    </w:p>
    <w:p w:rsidR="00000000" w:rsidRDefault="0029270B" w:rsidP="0029270B">
      <w:pPr>
        <w:numPr>
          <w:ilvl w:val="12"/>
          <w:numId w:val="0"/>
        </w:numPr>
        <w:ind w:firstLine="709"/>
        <w:jc w:val="both"/>
      </w:pPr>
    </w:p>
    <w:p w:rsidR="00000000" w:rsidRDefault="0029270B" w:rsidP="0029270B">
      <w:pPr>
        <w:numPr>
          <w:ilvl w:val="0"/>
          <w:numId w:val="1"/>
        </w:numPr>
        <w:ind w:firstLine="709"/>
        <w:jc w:val="both"/>
      </w:pPr>
      <w:r>
        <w:lastRenderedPageBreak/>
        <w:t>Organize Sanayi Bölgesi yatırım ödenekleri arttırılarak en kısa sürede hizmete açılması sağlanmalıdır. Ayrıcı Organize Sanayi Bölgesinde yatırım yapmak için müracaat eden firmalar iyi etüd edilmeli arazi spekülasyonuna fırsat verilmemelidir.</w:t>
      </w:r>
    </w:p>
    <w:p w:rsidR="00000000" w:rsidRDefault="0029270B" w:rsidP="0029270B">
      <w:pPr>
        <w:numPr>
          <w:ilvl w:val="12"/>
          <w:numId w:val="0"/>
        </w:numPr>
        <w:ind w:firstLine="709"/>
        <w:jc w:val="both"/>
      </w:pPr>
    </w:p>
    <w:p w:rsidR="00000000" w:rsidRDefault="0029270B" w:rsidP="0029270B">
      <w:pPr>
        <w:numPr>
          <w:ilvl w:val="0"/>
          <w:numId w:val="1"/>
        </w:numPr>
        <w:ind w:firstLine="709"/>
        <w:jc w:val="both"/>
      </w:pPr>
      <w:r>
        <w:t>Yüksek öğrenim kurumlarının en kısa sürede eğitime açılmaları sağlanarak artan öğrenci kapasitesi s</w:t>
      </w:r>
      <w:r>
        <w:t>ayesinde hizmet sektöründeki sınırlı olan ticaret kapasitesi artırılmalıdır.</w:t>
      </w:r>
    </w:p>
    <w:p w:rsidR="00000000" w:rsidRDefault="0029270B" w:rsidP="0029270B">
      <w:pPr>
        <w:numPr>
          <w:ilvl w:val="12"/>
          <w:numId w:val="0"/>
        </w:numPr>
        <w:ind w:firstLine="709"/>
        <w:jc w:val="both"/>
      </w:pPr>
    </w:p>
    <w:p w:rsidR="00000000" w:rsidRDefault="0029270B" w:rsidP="0029270B">
      <w:pPr>
        <w:numPr>
          <w:ilvl w:val="0"/>
          <w:numId w:val="1"/>
        </w:numPr>
        <w:ind w:firstLine="709"/>
        <w:jc w:val="both"/>
      </w:pPr>
      <w:r>
        <w:t>Atıl olan şişe cam fabrikasının yöre halkına uygun bir bedelle satılarak yeniden hizmete açılması, il ekonomisinin canlanmasını sağlayacaktır. Bu konudaki girişimlerin en kısa sürede neticelendirilmesi gerekmektedir.</w:t>
      </w:r>
    </w:p>
    <w:p w:rsidR="00000000" w:rsidRDefault="0029270B" w:rsidP="0029270B">
      <w:pPr>
        <w:numPr>
          <w:ilvl w:val="12"/>
          <w:numId w:val="0"/>
        </w:numPr>
        <w:ind w:firstLine="709"/>
        <w:jc w:val="both"/>
      </w:pPr>
    </w:p>
    <w:p w:rsidR="00000000" w:rsidRDefault="0029270B" w:rsidP="0029270B">
      <w:pPr>
        <w:numPr>
          <w:ilvl w:val="0"/>
          <w:numId w:val="1"/>
        </w:numPr>
        <w:ind w:firstLine="709"/>
        <w:jc w:val="both"/>
      </w:pPr>
      <w:r>
        <w:t>Su ürünleri ve kültür balıkcılığı ile ilgili teşviklerin arttırılması hem ülke hem de il ekonomisine önemli katkılar sağlıyacaktır.</w:t>
      </w:r>
    </w:p>
    <w:p w:rsidR="00000000" w:rsidRDefault="0029270B" w:rsidP="0029270B">
      <w:pPr>
        <w:numPr>
          <w:ilvl w:val="12"/>
          <w:numId w:val="0"/>
        </w:numPr>
        <w:ind w:firstLine="709"/>
        <w:jc w:val="both"/>
      </w:pPr>
    </w:p>
    <w:p w:rsidR="00000000" w:rsidRDefault="0029270B" w:rsidP="0029270B">
      <w:pPr>
        <w:numPr>
          <w:ilvl w:val="0"/>
          <w:numId w:val="1"/>
        </w:numPr>
        <w:ind w:firstLine="709"/>
        <w:jc w:val="both"/>
      </w:pPr>
      <w:r>
        <w:t xml:space="preserve">İl Sanayi ve Ticaret Odasının yurt içi ve dışı ile ilişkileri geliştirmek suretiye </w:t>
      </w:r>
      <w:r>
        <w:t xml:space="preserve">yatırımcıları ilde yatırıma özendirmesi önem taşımaktadır. </w:t>
      </w:r>
    </w:p>
    <w:p w:rsidR="00000000" w:rsidRDefault="0029270B" w:rsidP="0029270B">
      <w:pPr>
        <w:numPr>
          <w:ilvl w:val="12"/>
          <w:numId w:val="0"/>
        </w:numPr>
        <w:ind w:firstLine="709"/>
        <w:jc w:val="both"/>
      </w:pPr>
    </w:p>
    <w:p w:rsidR="00000000" w:rsidRDefault="0029270B" w:rsidP="0029270B">
      <w:pPr>
        <w:numPr>
          <w:ilvl w:val="0"/>
          <w:numId w:val="1"/>
        </w:numPr>
        <w:ind w:firstLine="709"/>
        <w:jc w:val="both"/>
      </w:pPr>
      <w:r>
        <w:t>İlin kalkınması ile ilgili çalışmalar yapacak, proje üretecek atıl potansiyelleri harekete geçirecek ve yatırımcıyı cezbederek risk sermayesini oluşturacak bir yapının oluşturulmasına gayret gösterilmelidir.</w:t>
      </w:r>
    </w:p>
    <w:p w:rsidR="00000000" w:rsidRDefault="0029270B">
      <w:pPr>
        <w:ind w:firstLine="993"/>
        <w:jc w:val="both"/>
      </w:pPr>
    </w:p>
    <w:p w:rsidR="00000000" w:rsidRDefault="0029270B">
      <w:pPr>
        <w:pStyle w:val="Balk2"/>
        <w:ind w:firstLine="993"/>
        <w:rPr>
          <w:rFonts w:ascii="Arial TUR" w:hAnsi="Arial TUR"/>
          <w:i w:val="0"/>
        </w:rPr>
      </w:pPr>
      <w:bookmarkStart w:id="106" w:name="_Toc377786176"/>
      <w:bookmarkStart w:id="107" w:name="_Toc380993572"/>
      <w:bookmarkStart w:id="108" w:name="_Toc382796069"/>
      <w:r>
        <w:rPr>
          <w:rFonts w:ascii="Arial TUR" w:hAnsi="Arial TUR"/>
          <w:i w:val="0"/>
        </w:rPr>
        <w:t>3.3. Ulaştırma</w:t>
      </w:r>
      <w:bookmarkEnd w:id="107"/>
      <w:bookmarkEnd w:id="108"/>
      <w:r>
        <w:rPr>
          <w:rFonts w:ascii="Arial TUR" w:hAnsi="Arial TUR"/>
          <w:i w:val="0"/>
        </w:rPr>
        <w:t xml:space="preserve"> </w:t>
      </w:r>
      <w:bookmarkEnd w:id="106"/>
    </w:p>
    <w:p w:rsidR="00000000" w:rsidRDefault="0029270B">
      <w:pPr>
        <w:ind w:firstLine="993"/>
        <w:jc w:val="both"/>
        <w:rPr>
          <w:b/>
        </w:rPr>
      </w:pPr>
    </w:p>
    <w:p w:rsidR="00000000" w:rsidRDefault="0029270B">
      <w:pPr>
        <w:ind w:firstLine="993"/>
        <w:jc w:val="both"/>
      </w:pPr>
      <w:r>
        <w:t xml:space="preserve">İlin çevre illere olan karayolu bağlantıları standartlara uygun olmadığı gibi yetersiz ve çok virajlıdır. Bu nedenle büyükşehirlere olan nakliye ağı kurulamamakta ve il turizminin gelişmesini etkilemektedir. Ayrıca, bu durum </w:t>
      </w:r>
      <w:r>
        <w:t>önemli zaman kaybına neden olmaktadır.</w:t>
      </w:r>
    </w:p>
    <w:p w:rsidR="00000000" w:rsidRDefault="0029270B">
      <w:pPr>
        <w:ind w:firstLine="993"/>
        <w:jc w:val="both"/>
      </w:pPr>
    </w:p>
    <w:p w:rsidR="00000000" w:rsidRDefault="0029270B">
      <w:pPr>
        <w:ind w:firstLine="993"/>
        <w:jc w:val="both"/>
      </w:pPr>
      <w:r>
        <w:t>Sinop büyük liman projesi 1995 yılında Yatırım Programına alınmış olup, ödenek yetersizliğinden dolayı proje çok yavaş ilerlemektedir. Sinop vapur iskelesi işletme binası ve saha dolgusu inşaatı ile iskele boyunun toplam 210 metreye çıkarılması çalışmalarında da ödenek yetersizliği sözkonusudur.</w:t>
      </w:r>
    </w:p>
    <w:p w:rsidR="00000000" w:rsidRDefault="0029270B">
      <w:pPr>
        <w:ind w:firstLine="993"/>
        <w:jc w:val="both"/>
      </w:pPr>
    </w:p>
    <w:p w:rsidR="00000000" w:rsidRDefault="0029270B">
      <w:pPr>
        <w:ind w:firstLine="993"/>
        <w:jc w:val="both"/>
      </w:pPr>
      <w:r>
        <w:t>Sinop havaalanı pist aydınlatma montaj işlemleri bitirilememiş ve tarifeli uçak seferleri başlatılamamıştır.</w:t>
      </w:r>
    </w:p>
    <w:p w:rsidR="00000000" w:rsidRDefault="0029270B">
      <w:pPr>
        <w:ind w:firstLine="993"/>
        <w:jc w:val="both"/>
      </w:pPr>
    </w:p>
    <w:p w:rsidR="00000000" w:rsidRDefault="0029270B">
      <w:pPr>
        <w:ind w:firstLine="993"/>
        <w:jc w:val="both"/>
        <w:rPr>
          <w:b/>
        </w:rPr>
      </w:pPr>
      <w:r>
        <w:rPr>
          <w:b/>
        </w:rPr>
        <w:t xml:space="preserve">Ulaştırma sektöründeki sorunları giderici bazı öneriler aşağıda </w:t>
      </w:r>
      <w:r>
        <w:rPr>
          <w:b/>
        </w:rPr>
        <w:t>sunulmuştur.</w:t>
      </w:r>
    </w:p>
    <w:p w:rsidR="00000000" w:rsidRDefault="0029270B">
      <w:pPr>
        <w:ind w:firstLine="993"/>
        <w:jc w:val="both"/>
        <w:rPr>
          <w:b/>
        </w:rPr>
      </w:pPr>
    </w:p>
    <w:p w:rsidR="00000000" w:rsidRDefault="0029270B" w:rsidP="0029270B">
      <w:pPr>
        <w:numPr>
          <w:ilvl w:val="0"/>
          <w:numId w:val="1"/>
        </w:numPr>
        <w:ind w:firstLine="709"/>
        <w:jc w:val="both"/>
      </w:pPr>
      <w:r>
        <w:t>Sinop-Ankara karayolunun kısaltılabilmesi için yolun Ilgaz Dağı ve Dranaz geçitlerinin ıslah edilmesi gerekmektedir. Sinop Boyabat, Saraydüzü Kargı üzerinden İstanbul otoyoluna bağlanması halinde veya Sinop-İstanbul sahil yolunun açılması ile ulaşım süreleri kısalacaktır.</w:t>
      </w:r>
    </w:p>
    <w:p w:rsidR="00000000" w:rsidRDefault="0029270B" w:rsidP="0029270B">
      <w:pPr>
        <w:numPr>
          <w:ilvl w:val="12"/>
          <w:numId w:val="0"/>
        </w:numPr>
        <w:ind w:firstLine="709"/>
        <w:jc w:val="both"/>
      </w:pPr>
    </w:p>
    <w:p w:rsidR="00000000" w:rsidRDefault="0029270B" w:rsidP="0029270B">
      <w:pPr>
        <w:numPr>
          <w:ilvl w:val="0"/>
          <w:numId w:val="1"/>
        </w:numPr>
        <w:ind w:firstLine="709"/>
        <w:jc w:val="both"/>
      </w:pPr>
      <w:r>
        <w:t>Sinop büyük liman projesinin hizmete açılması halinde serbest bölge olma yolunda büyük bir adım atılmış olacak ve Karadeniz Ekonomik işbirliği çerçevesinde beklenen ticari faaliyetlerden önemli bir gelir elde edilebilecektir</w:t>
      </w:r>
      <w:r>
        <w:t>.</w:t>
      </w:r>
    </w:p>
    <w:p w:rsidR="00000000" w:rsidRDefault="0029270B" w:rsidP="0029270B">
      <w:pPr>
        <w:numPr>
          <w:ilvl w:val="12"/>
          <w:numId w:val="0"/>
        </w:numPr>
        <w:ind w:firstLine="709"/>
        <w:jc w:val="both"/>
      </w:pPr>
    </w:p>
    <w:p w:rsidR="00000000" w:rsidRDefault="0029270B" w:rsidP="0029270B">
      <w:pPr>
        <w:numPr>
          <w:ilvl w:val="0"/>
          <w:numId w:val="1"/>
        </w:numPr>
        <w:ind w:firstLine="709"/>
        <w:jc w:val="both"/>
      </w:pPr>
      <w:r>
        <w:t>Sinop havaalanı aydınlatma işlemlerinin tamamlanması ve tarifeli uçak seferlerinin başlatılması ile ilde turizmin gelişmesine önemli bir katkıda bulunulacaktır.</w:t>
      </w:r>
    </w:p>
    <w:p w:rsidR="00000000" w:rsidRDefault="0029270B">
      <w:pPr>
        <w:ind w:firstLine="993"/>
        <w:jc w:val="both"/>
      </w:pPr>
    </w:p>
    <w:p w:rsidR="00000000" w:rsidRDefault="0029270B">
      <w:pPr>
        <w:pStyle w:val="Balk2"/>
        <w:ind w:firstLine="993"/>
        <w:rPr>
          <w:rFonts w:ascii="Arial TUR" w:hAnsi="Arial TUR"/>
        </w:rPr>
      </w:pPr>
      <w:bookmarkStart w:id="109" w:name="_Toc377786178"/>
      <w:bookmarkStart w:id="110" w:name="_Toc377786541"/>
      <w:bookmarkStart w:id="111" w:name="_Toc380993573"/>
      <w:bookmarkStart w:id="112" w:name="_Toc382796070"/>
      <w:r>
        <w:rPr>
          <w:rFonts w:ascii="Arial TUR" w:hAnsi="Arial TUR"/>
          <w:i w:val="0"/>
        </w:rPr>
        <w:t>3.4. Turizm</w:t>
      </w:r>
      <w:bookmarkEnd w:id="109"/>
      <w:bookmarkEnd w:id="110"/>
      <w:bookmarkEnd w:id="111"/>
      <w:bookmarkEnd w:id="112"/>
    </w:p>
    <w:p w:rsidR="00000000" w:rsidRDefault="0029270B">
      <w:pPr>
        <w:ind w:firstLine="993"/>
        <w:jc w:val="both"/>
        <w:rPr>
          <w:b/>
        </w:rPr>
      </w:pPr>
    </w:p>
    <w:p w:rsidR="00000000" w:rsidRDefault="0029270B">
      <w:pPr>
        <w:ind w:firstLine="993"/>
        <w:jc w:val="both"/>
      </w:pPr>
      <w:r>
        <w:t>İlin turizm potansiyeli yeterince değerlendirilememektedir. Bunun en önemli nedeni yurt içi ve dışında yeterince tanıtım faaliyetlerinin yapılama-masıdır.</w:t>
      </w:r>
    </w:p>
    <w:p w:rsidR="00000000" w:rsidRDefault="0029270B">
      <w:pPr>
        <w:ind w:firstLine="993"/>
        <w:jc w:val="both"/>
      </w:pPr>
    </w:p>
    <w:p w:rsidR="00000000" w:rsidRDefault="0029270B">
      <w:pPr>
        <w:ind w:firstLine="993"/>
        <w:jc w:val="both"/>
      </w:pPr>
      <w:r>
        <w:t>İl turizminin gelişmesini engelleyen diğer bir faktör; ilin ilçeler ve iller ile diğer yerleşim yerleriyle olan yol ağının yetersiz, bozuk ve çok virajlı olmasıdır. Ayrıca havaal</w:t>
      </w:r>
      <w:r>
        <w:t>anının tamamlanamamış olmasından dolayı tarifeli uçak seferleride düzenlenememektedir.</w:t>
      </w:r>
    </w:p>
    <w:p w:rsidR="00000000" w:rsidRDefault="0029270B">
      <w:pPr>
        <w:ind w:firstLine="993"/>
        <w:jc w:val="both"/>
      </w:pPr>
    </w:p>
    <w:p w:rsidR="00000000" w:rsidRDefault="0029270B">
      <w:pPr>
        <w:ind w:firstLine="993"/>
        <w:jc w:val="both"/>
      </w:pPr>
      <w:r>
        <w:t>İlde turizm firmalarının taleblerini karşılayacak büyük yatak kapasitesinin olmayışı, mocamp, karavan ve çadır turizminin hemen hiç başlatılamamış olması turizm faaliyetlerini etkilemektedir.</w:t>
      </w:r>
    </w:p>
    <w:p w:rsidR="00000000" w:rsidRDefault="0029270B">
      <w:pPr>
        <w:ind w:firstLine="993"/>
        <w:jc w:val="both"/>
        <w:rPr>
          <w:b/>
        </w:rPr>
      </w:pPr>
    </w:p>
    <w:p w:rsidR="00000000" w:rsidRDefault="0029270B">
      <w:pPr>
        <w:ind w:firstLine="993"/>
        <w:jc w:val="both"/>
        <w:rPr>
          <w:b/>
        </w:rPr>
      </w:pPr>
      <w:r>
        <w:rPr>
          <w:b/>
        </w:rPr>
        <w:t>Turizim sektörünün geliştirilmesine yönelik öneriler şöylece özetlenebilir.</w:t>
      </w:r>
    </w:p>
    <w:p w:rsidR="00000000" w:rsidRDefault="0029270B">
      <w:pPr>
        <w:ind w:firstLine="993"/>
        <w:jc w:val="both"/>
        <w:rPr>
          <w:b/>
        </w:rPr>
      </w:pPr>
    </w:p>
    <w:p w:rsidR="00000000" w:rsidRDefault="0029270B" w:rsidP="0029270B">
      <w:pPr>
        <w:numPr>
          <w:ilvl w:val="0"/>
          <w:numId w:val="1"/>
        </w:numPr>
        <w:ind w:firstLine="709"/>
        <w:jc w:val="both"/>
      </w:pPr>
      <w:r>
        <w:t>İlin turizm potansiyeli çeşitli dillerde hazırlanacak katolog, broşür, CD ve video kasetler ile tanıtılmalıdır. Tanıtma programı içerisinde ilin diğer pot</w:t>
      </w:r>
      <w:r>
        <w:t>ansiyellerine de yer verilmelidir.</w:t>
      </w:r>
    </w:p>
    <w:p w:rsidR="00000000" w:rsidRDefault="0029270B" w:rsidP="0029270B">
      <w:pPr>
        <w:numPr>
          <w:ilvl w:val="12"/>
          <w:numId w:val="0"/>
        </w:numPr>
        <w:ind w:firstLine="709"/>
        <w:jc w:val="both"/>
      </w:pPr>
    </w:p>
    <w:p w:rsidR="00000000" w:rsidRDefault="0029270B" w:rsidP="0029270B">
      <w:pPr>
        <w:numPr>
          <w:ilvl w:val="0"/>
          <w:numId w:val="1"/>
        </w:numPr>
        <w:ind w:firstLine="709"/>
        <w:jc w:val="both"/>
      </w:pPr>
      <w:r>
        <w:t>Ulaştırma Sektöründeki altyapı noksanlıkları diğer sektörlerde olduğu gibi turizmin gelişmesini de engellemektedir. Bu nedenle ulaştırma altyapısının tamamlanması hem Sinop ilinin hem de diğer illerin gelişmesinde önemli rol oynacaktır.</w:t>
      </w:r>
    </w:p>
    <w:p w:rsidR="00000000" w:rsidRDefault="0029270B" w:rsidP="0029270B">
      <w:pPr>
        <w:numPr>
          <w:ilvl w:val="12"/>
          <w:numId w:val="0"/>
        </w:numPr>
        <w:ind w:firstLine="709"/>
        <w:jc w:val="both"/>
      </w:pPr>
    </w:p>
    <w:p w:rsidR="00000000" w:rsidRDefault="0029270B" w:rsidP="0029270B">
      <w:pPr>
        <w:numPr>
          <w:ilvl w:val="0"/>
          <w:numId w:val="1"/>
        </w:numPr>
        <w:ind w:firstLine="709"/>
        <w:jc w:val="both"/>
      </w:pPr>
      <w:r>
        <w:t>Yatak kapasitesinin arttırılmasının yanı sıra pansiyonculuk çadır ve karavan turizmi gibi fazla nakti kaynak gerektirmeyen işletmelerin açılması hem turist kapasitesini arttıracak hem de ilin tabii güzelliklerini korumuş olac</w:t>
      </w:r>
      <w:bookmarkStart w:id="113" w:name="a"/>
      <w:bookmarkEnd w:id="113"/>
      <w:r>
        <w:t>aktır. Bu ned</w:t>
      </w:r>
      <w:r>
        <w:t>enle bu tip işletmelere düşük faizli kredi uygulamasına geçilmesi sektörü teşvik edici olacaktır.</w:t>
      </w:r>
    </w:p>
    <w:p w:rsidR="00000000" w:rsidRDefault="0029270B">
      <w:pPr>
        <w:ind w:firstLine="993"/>
        <w:jc w:val="both"/>
      </w:pPr>
    </w:p>
    <w:p w:rsidR="00000000" w:rsidRDefault="0029270B">
      <w:pPr>
        <w:pStyle w:val="Balk2"/>
        <w:ind w:firstLine="993"/>
        <w:rPr>
          <w:rFonts w:ascii="Arial TUR" w:hAnsi="Arial TUR"/>
        </w:rPr>
      </w:pPr>
      <w:bookmarkStart w:id="114" w:name="_Toc377786180"/>
      <w:bookmarkStart w:id="115" w:name="_Toc380993574"/>
      <w:bookmarkStart w:id="116" w:name="_Toc382796071"/>
      <w:r>
        <w:rPr>
          <w:rFonts w:ascii="Arial TUR" w:hAnsi="Arial TUR"/>
          <w:i w:val="0"/>
        </w:rPr>
        <w:t>3.5. Eğitim</w:t>
      </w:r>
      <w:bookmarkEnd w:id="115"/>
      <w:bookmarkEnd w:id="116"/>
      <w:r>
        <w:rPr>
          <w:rFonts w:ascii="Arial TUR" w:hAnsi="Arial TUR"/>
          <w:i w:val="0"/>
        </w:rPr>
        <w:t xml:space="preserve"> </w:t>
      </w:r>
      <w:bookmarkEnd w:id="114"/>
    </w:p>
    <w:p w:rsidR="00000000" w:rsidRDefault="0029270B">
      <w:pPr>
        <w:ind w:firstLine="993"/>
        <w:jc w:val="both"/>
        <w:rPr>
          <w:b/>
        </w:rPr>
      </w:pPr>
    </w:p>
    <w:p w:rsidR="00000000" w:rsidRDefault="0029270B">
      <w:pPr>
        <w:ind w:firstLine="993"/>
        <w:jc w:val="both"/>
      </w:pPr>
      <w:r>
        <w:t xml:space="preserve">Sinop merkez, Durağan ve Saraydüzü ilçelerinde yatılı ilköğretim bölge okullarına ihtiyaç duyulmaktadır. </w:t>
      </w:r>
    </w:p>
    <w:p w:rsidR="00000000" w:rsidRDefault="0029270B">
      <w:pPr>
        <w:ind w:firstLine="993"/>
        <w:jc w:val="both"/>
      </w:pPr>
    </w:p>
    <w:p w:rsidR="00000000" w:rsidRDefault="0029270B">
      <w:pPr>
        <w:ind w:firstLine="720"/>
        <w:jc w:val="both"/>
      </w:pPr>
      <w:r>
        <w:t>Merkez anadolu lisesi ve imam hatip lisesine 200’er kişilik pansiyon, merkez endüstri meslek lisesine ek atölye binası ve Göze ilçesinde anadolu lisesinin ihalelerinin yapılması il için önem arzetmektedir.</w:t>
      </w:r>
    </w:p>
    <w:p w:rsidR="00000000" w:rsidRDefault="0029270B">
      <w:pPr>
        <w:pStyle w:val="Balk2"/>
        <w:ind w:firstLine="993"/>
        <w:rPr>
          <w:rFonts w:ascii="Arial TUR" w:hAnsi="Arial TUR"/>
        </w:rPr>
      </w:pPr>
      <w:bookmarkStart w:id="117" w:name="_Toc377786182"/>
      <w:bookmarkStart w:id="118" w:name="_Toc377786545"/>
      <w:bookmarkStart w:id="119" w:name="_Toc380993575"/>
      <w:bookmarkStart w:id="120" w:name="_Toc382796072"/>
      <w:r>
        <w:rPr>
          <w:rFonts w:ascii="Arial TUR" w:hAnsi="Arial TUR"/>
          <w:i w:val="0"/>
        </w:rPr>
        <w:lastRenderedPageBreak/>
        <w:t>3.6. Diğer Kamu Hizmetleri</w:t>
      </w:r>
      <w:bookmarkEnd w:id="119"/>
      <w:bookmarkEnd w:id="120"/>
      <w:r>
        <w:rPr>
          <w:rFonts w:ascii="Arial TUR" w:hAnsi="Arial TUR"/>
          <w:i w:val="0"/>
        </w:rPr>
        <w:t xml:space="preserve"> </w:t>
      </w:r>
      <w:bookmarkEnd w:id="117"/>
      <w:bookmarkEnd w:id="118"/>
    </w:p>
    <w:p w:rsidR="00000000" w:rsidRDefault="0029270B">
      <w:pPr>
        <w:ind w:firstLine="993"/>
        <w:jc w:val="both"/>
        <w:rPr>
          <w:b/>
        </w:rPr>
      </w:pPr>
    </w:p>
    <w:p w:rsidR="00000000" w:rsidRDefault="0029270B">
      <w:pPr>
        <w:ind w:firstLine="993"/>
        <w:jc w:val="both"/>
      </w:pPr>
      <w:r>
        <w:t xml:space="preserve">Sinop merkezinde insan ve çevre sağlığı açısından önemli </w:t>
      </w:r>
      <w:r>
        <w:t>olan atıksu arıtma tesisi bulunmamaktadır.</w:t>
      </w:r>
    </w:p>
    <w:p w:rsidR="00000000" w:rsidRDefault="0029270B">
      <w:pPr>
        <w:ind w:firstLine="993"/>
        <w:jc w:val="both"/>
      </w:pPr>
    </w:p>
    <w:p w:rsidR="00000000" w:rsidRDefault="0029270B">
      <w:pPr>
        <w:ind w:firstLine="993"/>
        <w:jc w:val="both"/>
      </w:pPr>
      <w:r>
        <w:t>Sinop merkezinde hemen hemen tamamlanmış olan kadastro işlemleri ilçelere bağlı köylerde bitirilememiştir.</w:t>
      </w:r>
    </w:p>
    <w:p w:rsidR="00000000" w:rsidRDefault="0029270B">
      <w:pPr>
        <w:ind w:firstLine="993"/>
        <w:jc w:val="both"/>
      </w:pPr>
    </w:p>
    <w:p w:rsidR="00000000" w:rsidRDefault="0029270B">
      <w:pPr>
        <w:ind w:firstLine="993"/>
        <w:jc w:val="both"/>
      </w:pPr>
      <w:r>
        <w:t>İl merkezinde kendi binasında Erfelek ve Türkeli ilçelerinde ise kiralık yerlerde yeralan Emniyet Müdürlüğü ve Emniyet Amirliği binaları yetersiz kalmaktadır. Ayrıca, Polis Lojmanlarına da ihtiyaç vardır.</w:t>
      </w:r>
    </w:p>
    <w:p w:rsidR="00000000" w:rsidRDefault="0029270B">
      <w:pPr>
        <w:ind w:firstLine="993"/>
        <w:jc w:val="both"/>
      </w:pPr>
    </w:p>
    <w:p w:rsidR="00000000" w:rsidRDefault="0029270B">
      <w:pPr>
        <w:ind w:firstLine="993"/>
        <w:jc w:val="both"/>
      </w:pPr>
      <w:r>
        <w:t>Sinop merkez Emniyet Müdürlüğü, Erfelek ve Türkeli ilçelerindeki Emniyet Amirliği binaları ile Polis Lojmanlarının Yatırım Programına alınması il için öne</w:t>
      </w:r>
      <w:r>
        <w:t>m arzeden hususlar arasında bulunmaktadır.</w:t>
      </w:r>
    </w:p>
    <w:p w:rsidR="00000000" w:rsidRDefault="0029270B">
      <w:pPr>
        <w:jc w:val="both"/>
      </w:pPr>
    </w:p>
    <w:p w:rsidR="00000000" w:rsidRDefault="0029270B">
      <w:pPr>
        <w:ind w:firstLine="993"/>
        <w:jc w:val="both"/>
      </w:pPr>
      <w:r>
        <w:t>İller Bankası’nca teklif edilip Yatırım Programına alınan merkez atıksu arıtma tesisinin ihalesinin gerçekleştirilmesi gerekmektedir.</w:t>
      </w:r>
    </w:p>
    <w:sectPr w:rsidR="00000000">
      <w:headerReference w:type="default" r:id="rId10"/>
      <w:footerReference w:type="default" r:id="rId11"/>
      <w:pgSz w:w="11907" w:h="16840" w:code="9"/>
      <w:pgMar w:top="1134" w:right="1644" w:bottom="1134" w:left="1644" w:header="720" w:footer="720" w:gutter="0"/>
      <w:pgNumType w:start="1"/>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29270B">
      <w:r>
        <w:separator/>
      </w:r>
    </w:p>
  </w:endnote>
  <w:endnote w:type="continuationSeparator" w:id="1">
    <w:p w:rsidR="00000000" w:rsidRDefault="00292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Arial TUR">
    <w:panose1 w:val="020B0604020202020204"/>
    <w:charset w:val="A2"/>
    <w:family w:val="swiss"/>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9270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14</w:t>
    </w:r>
    <w:r>
      <w:rPr>
        <w:rStyle w:val="SayfaNumaras"/>
      </w:rPr>
      <w:fldChar w:fldCharType="end"/>
    </w:r>
  </w:p>
  <w:p w:rsidR="00000000" w:rsidRDefault="0029270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9270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13</w:t>
    </w:r>
    <w:r>
      <w:rPr>
        <w:rStyle w:val="SayfaNumaras"/>
      </w:rPr>
      <w:fldChar w:fldCharType="end"/>
    </w:r>
  </w:p>
  <w:p w:rsidR="00000000" w:rsidRDefault="0029270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29270B">
      <w:r>
        <w:separator/>
      </w:r>
    </w:p>
  </w:footnote>
  <w:footnote w:type="continuationSeparator" w:id="1">
    <w:p w:rsidR="00000000" w:rsidRDefault="0029270B">
      <w:r>
        <w:continuationSeparator/>
      </w:r>
    </w:p>
  </w:footnote>
  <w:footnote w:id="2">
    <w:p w:rsidR="00000000" w:rsidRDefault="0029270B">
      <w:pPr>
        <w:pStyle w:val="DipnotMetni"/>
      </w:pPr>
      <w:r>
        <w:rPr>
          <w:rStyle w:val="DipnotBavurusu"/>
        </w:rPr>
        <w:footnoteRef/>
      </w:r>
      <w:r>
        <w:t xml:space="preserve"> İllerin Sosyo-Ekonomik Gelişmişlik Sıralaması,   Devlet Planlama Teşkilatı, 1996, Ankara.</w:t>
      </w:r>
    </w:p>
  </w:footnote>
  <w:footnote w:id="3">
    <w:p w:rsidR="00000000" w:rsidRDefault="0029270B">
      <w:pPr>
        <w:pStyle w:val="DipnotMetni"/>
      </w:pPr>
      <w:r>
        <w:rPr>
          <w:rStyle w:val="DipnotBavurusu"/>
        </w:rPr>
        <w:footnoteRef/>
      </w:r>
      <w:r>
        <w:t xml:space="preserve"> İlçelerin Sosyo-Ekonomik Gelişmişlik Sıralaması, Devlet Planlama Teşkilatı, 1996, Ankara.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9270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59C69F8"/>
    <w:lvl w:ilvl="0">
      <w:numFmt w:val="bullet"/>
      <w:lvlText w:val="*"/>
      <w:lvlJc w:val="left"/>
    </w:lvl>
  </w:abstractNum>
  <w:num w:numId="1">
    <w:abstractNumId w:val="0"/>
    <w:lvlOverride w:ilvl="0">
      <w:lvl w:ilvl="0">
        <w:start w:val="1"/>
        <w:numFmt w:val="bullet"/>
        <w:lvlText w:val=""/>
        <w:legacy w:legacy="1" w:legacySpace="0" w:legacyIndent="283"/>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29270B"/>
    <w:rsid w:val="002927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TUR" w:hAnsi="Arial TUR"/>
      <w:sz w:val="24"/>
    </w:rPr>
  </w:style>
  <w:style w:type="paragraph" w:styleId="Balk1">
    <w:name w:val="heading 1"/>
    <w:basedOn w:val="Normal"/>
    <w:next w:val="Normal"/>
    <w:qFormat/>
    <w:pPr>
      <w:keepNext/>
      <w:spacing w:before="240" w:after="60"/>
      <w:outlineLvl w:val="0"/>
    </w:pPr>
    <w:rPr>
      <w:b/>
      <w:kern w:val="28"/>
    </w:rPr>
  </w:style>
  <w:style w:type="paragraph" w:styleId="Balk2">
    <w:name w:val="heading 2"/>
    <w:basedOn w:val="Normal"/>
    <w:next w:val="Normal"/>
    <w:qFormat/>
    <w:pPr>
      <w:keepNext/>
      <w:spacing w:before="240" w:after="60"/>
      <w:outlineLvl w:val="1"/>
    </w:pPr>
    <w:rPr>
      <w:rFonts w:ascii="Arial" w:hAnsi="Arial"/>
      <w:b/>
      <w:i/>
    </w:rPr>
  </w:style>
  <w:style w:type="paragraph" w:styleId="Balk3">
    <w:name w:val="heading 3"/>
    <w:basedOn w:val="Normal"/>
    <w:next w:val="Normal"/>
    <w:qFormat/>
    <w:pPr>
      <w:keepNext/>
      <w:spacing w:before="240" w:after="60"/>
      <w:outlineLvl w:val="2"/>
    </w:pPr>
    <w:rPr>
      <w:rFonts w:ascii="Arial" w:hAnsi="Arial"/>
    </w:rPr>
  </w:style>
  <w:style w:type="paragraph" w:styleId="Balk4">
    <w:name w:val="heading 4"/>
    <w:basedOn w:val="Normal"/>
    <w:next w:val="Normal"/>
    <w:qFormat/>
    <w:pPr>
      <w:keepNext/>
      <w:spacing w:before="240" w:after="60"/>
      <w:outlineLvl w:val="3"/>
    </w:pPr>
    <w:rPr>
      <w:rFonts w:ascii="Arial" w:hAnsi="Arial"/>
      <w:b/>
    </w:rPr>
  </w:style>
  <w:style w:type="character" w:default="1" w:styleId="VarsaylanParagrafYazTipi">
    <w:name w:val="Default Paragraph Font"/>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spacing w:before="120" w:after="120"/>
    </w:pPr>
    <w:rPr>
      <w:b/>
    </w:rPr>
  </w:style>
  <w:style w:type="paragraph" w:styleId="Altbilgi">
    <w:name w:val="footer"/>
    <w:basedOn w:val="Normal"/>
    <w:semiHidden/>
    <w:pPr>
      <w:tabs>
        <w:tab w:val="center" w:pos="4153"/>
        <w:tab w:val="right" w:pos="8306"/>
      </w:tabs>
    </w:pPr>
  </w:style>
  <w:style w:type="character" w:styleId="SayfaNumaras">
    <w:name w:val="page number"/>
    <w:basedOn w:val="VarsaylanParagrafYazTipi"/>
    <w:semiHidden/>
  </w:style>
  <w:style w:type="paragraph" w:styleId="T1">
    <w:name w:val="toc 1"/>
    <w:basedOn w:val="Normal"/>
    <w:next w:val="Normal"/>
    <w:semiHidden/>
    <w:pPr>
      <w:tabs>
        <w:tab w:val="right" w:leader="dot" w:pos="8619"/>
      </w:tabs>
    </w:pPr>
  </w:style>
  <w:style w:type="paragraph" w:styleId="T2">
    <w:name w:val="toc 2"/>
    <w:basedOn w:val="Normal"/>
    <w:next w:val="Normal"/>
    <w:semiHidden/>
    <w:pPr>
      <w:tabs>
        <w:tab w:val="right" w:leader="dot" w:pos="8619"/>
      </w:tabs>
      <w:ind w:left="240"/>
    </w:pPr>
  </w:style>
  <w:style w:type="paragraph" w:styleId="T3">
    <w:name w:val="toc 3"/>
    <w:basedOn w:val="Normal"/>
    <w:next w:val="Normal"/>
    <w:semiHidden/>
    <w:pPr>
      <w:tabs>
        <w:tab w:val="right" w:leader="dot" w:pos="8619"/>
      </w:tabs>
      <w:ind w:left="480"/>
    </w:pPr>
  </w:style>
  <w:style w:type="paragraph" w:styleId="T4">
    <w:name w:val="toc 4"/>
    <w:basedOn w:val="Normal"/>
    <w:next w:val="Normal"/>
    <w:semiHidden/>
    <w:pPr>
      <w:tabs>
        <w:tab w:val="right" w:leader="dot" w:pos="8619"/>
      </w:tabs>
      <w:ind w:left="720"/>
    </w:pPr>
  </w:style>
  <w:style w:type="paragraph" w:styleId="T5">
    <w:name w:val="toc 5"/>
    <w:basedOn w:val="Normal"/>
    <w:next w:val="Normal"/>
    <w:semiHidden/>
    <w:pPr>
      <w:tabs>
        <w:tab w:val="right" w:leader="dot" w:pos="8619"/>
      </w:tabs>
      <w:ind w:left="960"/>
    </w:pPr>
  </w:style>
  <w:style w:type="paragraph" w:styleId="T6">
    <w:name w:val="toc 6"/>
    <w:basedOn w:val="Normal"/>
    <w:next w:val="Normal"/>
    <w:semiHidden/>
    <w:pPr>
      <w:tabs>
        <w:tab w:val="right" w:leader="dot" w:pos="8619"/>
      </w:tabs>
      <w:ind w:left="1200"/>
    </w:pPr>
  </w:style>
  <w:style w:type="paragraph" w:styleId="T7">
    <w:name w:val="toc 7"/>
    <w:basedOn w:val="Normal"/>
    <w:next w:val="Normal"/>
    <w:semiHidden/>
    <w:pPr>
      <w:tabs>
        <w:tab w:val="right" w:leader="dot" w:pos="8619"/>
      </w:tabs>
      <w:ind w:left="1440"/>
    </w:pPr>
  </w:style>
  <w:style w:type="paragraph" w:styleId="T8">
    <w:name w:val="toc 8"/>
    <w:basedOn w:val="Normal"/>
    <w:next w:val="Normal"/>
    <w:semiHidden/>
    <w:pPr>
      <w:tabs>
        <w:tab w:val="right" w:leader="dot" w:pos="8619"/>
      </w:tabs>
      <w:ind w:left="1680"/>
    </w:pPr>
  </w:style>
  <w:style w:type="paragraph" w:styleId="T9">
    <w:name w:val="toc 9"/>
    <w:basedOn w:val="Normal"/>
    <w:next w:val="Normal"/>
    <w:semiHidden/>
    <w:pPr>
      <w:tabs>
        <w:tab w:val="right" w:leader="dot" w:pos="8619"/>
      </w:tabs>
      <w:ind w:left="1920"/>
    </w:pPr>
  </w:style>
  <w:style w:type="paragraph" w:styleId="stbilgi">
    <w:name w:val="header"/>
    <w:basedOn w:val="Normal"/>
    <w:semiHidden/>
    <w:pPr>
      <w:tabs>
        <w:tab w:val="center" w:pos="4153"/>
        <w:tab w:val="right" w:pos="8306"/>
      </w:tabs>
    </w:pPr>
  </w:style>
  <w:style w:type="paragraph" w:styleId="DipnotMetni">
    <w:name w:val="footnote text"/>
    <w:basedOn w:val="Normal"/>
    <w:semiHidden/>
    <w:rPr>
      <w:sz w:val="20"/>
    </w:rPr>
  </w:style>
  <w:style w:type="character" w:styleId="DipnotBavurusu">
    <w:name w:val="footnote reference"/>
    <w:basedOn w:val="VarsaylanParagrafYazTipi"/>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FB524-13D9-4DAA-8FD8-3966B701631A}"/>
</file>

<file path=customXml/itemProps2.xml><?xml version="1.0" encoding="utf-8"?>
<ds:datastoreItem xmlns:ds="http://schemas.openxmlformats.org/officeDocument/2006/customXml" ds:itemID="{1FEAC32E-54CF-4BFE-9340-83981FD02A5F}"/>
</file>

<file path=customXml/itemProps3.xml><?xml version="1.0" encoding="utf-8"?>
<ds:datastoreItem xmlns:ds="http://schemas.openxmlformats.org/officeDocument/2006/customXml" ds:itemID="{F0888D3C-0E07-431D-9F33-CE73AEC81B2D}"/>
</file>

<file path=docProps/app.xml><?xml version="1.0" encoding="utf-8"?>
<Properties xmlns="http://schemas.openxmlformats.org/officeDocument/2006/extended-properties" xmlns:vt="http://schemas.openxmlformats.org/officeDocument/2006/docPropsVTypes">
  <Template>Normal</Template>
  <TotalTime>1</TotalTime>
  <Pages>15</Pages>
  <Words>4267</Words>
  <Characters>24327</Characters>
  <Application>Microsoft Office Word</Application>
  <DocSecurity>4</DocSecurity>
  <Lines>202</Lines>
  <Paragraphs>57</Paragraphs>
  <ScaleCrop>false</ScaleCrop>
  <HeadingPairs>
    <vt:vector size="2" baseType="variant">
      <vt:variant>
        <vt:lpstr/>
      </vt:variant>
      <vt:variant>
        <vt:i4>0</vt:i4>
      </vt:variant>
    </vt:vector>
  </HeadingPairs>
  <Company>DPT</Company>
  <LinksUpToDate>false</LinksUpToDate>
  <CharactersWithSpaces>28537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x</cp:lastModifiedBy>
  <cp:revision>2</cp:revision>
  <cp:lastPrinted>1997-03-12T07:37:00Z</cp:lastPrinted>
  <dcterms:created xsi:type="dcterms:W3CDTF">2013-07-25T08:24:00Z</dcterms:created>
  <dcterms:modified xsi:type="dcterms:W3CDTF">2013-07-25T08:24:00Z</dcterms:modified>
</cp:coreProperties>
</file>