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7C1" w:rsidRPr="007A77C1" w:rsidRDefault="007A77C1">
      <w:pPr>
        <w:rPr>
          <w:b/>
          <w:color w:val="FF0000"/>
          <w:sz w:val="40"/>
        </w:rPr>
      </w:pPr>
      <w:r w:rsidRPr="007A77C1">
        <w:rPr>
          <w:rFonts w:ascii="Calibri" w:eastAsia="Times New Roman" w:hAnsi="Calibri"/>
          <w:b/>
          <w:color w:val="FF0000"/>
          <w:sz w:val="28"/>
          <w:szCs w:val="18"/>
          <w:lang w:eastAsia="tr-TR"/>
        </w:rPr>
        <w:t>1. Bölüm: Temel Ekonomik Göstergeler Özet (Tablo</w:t>
      </w:r>
      <w:r w:rsidR="004F24E7">
        <w:rPr>
          <w:rFonts w:ascii="Calibri" w:eastAsia="Times New Roman" w:hAnsi="Calibri"/>
          <w:b/>
          <w:color w:val="FF0000"/>
          <w:sz w:val="28"/>
          <w:szCs w:val="18"/>
          <w:lang w:eastAsia="tr-TR"/>
        </w:rPr>
        <w:t>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1- Seçilmiş Ekonomik Göstergeler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</w:p>
    <w:p w:rsidR="007A77C1" w:rsidRPr="007A77C1" w:rsidRDefault="007A77C1" w:rsidP="007A77C1">
      <w:pPr>
        <w:rPr>
          <w:rFonts w:ascii="Calibri" w:eastAsia="Times New Roman" w:hAnsi="Calibri"/>
          <w:b/>
          <w:color w:val="FF0000"/>
          <w:sz w:val="28"/>
          <w:szCs w:val="18"/>
          <w:lang w:eastAsia="tr-TR"/>
        </w:rPr>
      </w:pPr>
      <w:r w:rsidRPr="007A77C1">
        <w:rPr>
          <w:rFonts w:ascii="Calibri" w:eastAsia="Times New Roman" w:hAnsi="Calibri"/>
          <w:b/>
          <w:color w:val="FF0000"/>
          <w:sz w:val="28"/>
          <w:szCs w:val="18"/>
          <w:lang w:eastAsia="tr-TR"/>
        </w:rPr>
        <w:t>2. Bölüm: Milli Gelir (Tablo II.)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1- Gayri Safi Yurtiçi </w:t>
      </w:r>
      <w:proofErr w:type="gramStart"/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Hasıla</w:t>
      </w:r>
      <w:proofErr w:type="gramEnd"/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2- Büyüme Hızları</w:t>
      </w:r>
      <w:r w:rsidR="0043476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 </w:t>
      </w: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(</w:t>
      </w:r>
      <w:proofErr w:type="spellStart"/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Sektörel</w:t>
      </w:r>
      <w:proofErr w:type="spellEnd"/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3- Gayri Safi Yurtiçi </w:t>
      </w:r>
      <w:proofErr w:type="gramStart"/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Hasıla</w:t>
      </w:r>
      <w:proofErr w:type="gramEnd"/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 (Cari Fiyatlarla)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4- Gayri Safi Yurtiçi </w:t>
      </w:r>
      <w:proofErr w:type="gramStart"/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Hasıla</w:t>
      </w:r>
      <w:proofErr w:type="gramEnd"/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 (1998 Fiyatlarıyla)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5- Gayri Safi Yurtiçi </w:t>
      </w:r>
      <w:proofErr w:type="gramStart"/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Hasıla</w:t>
      </w:r>
      <w:proofErr w:type="gramEnd"/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 (Harcamalar Yoluyla, Cari Fiyatlarla)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6- Büyüme Hızları (Harcama Kalemleri)</w:t>
      </w:r>
    </w:p>
    <w:p w:rsidR="007A77C1" w:rsidRPr="007A77C1" w:rsidRDefault="007A77C1" w:rsidP="00A40215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7- Gayri Safi Yurtiçi </w:t>
      </w:r>
      <w:proofErr w:type="gramStart"/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Hasıla</w:t>
      </w:r>
      <w:proofErr w:type="gramEnd"/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 (Harcamalar Yoluyla,</w:t>
      </w:r>
      <w:r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 </w:t>
      </w: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Cari Fiyatlarla)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8- Gayri Safi Yurtiçi </w:t>
      </w:r>
      <w:proofErr w:type="gramStart"/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Hasıla</w:t>
      </w:r>
      <w:proofErr w:type="gramEnd"/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 (Harcamalar Yoluyla, 1998 Fiyatlarıyla)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</w:p>
    <w:p w:rsidR="007A77C1" w:rsidRPr="007A77C1" w:rsidRDefault="007A77C1" w:rsidP="007A77C1">
      <w:pPr>
        <w:rPr>
          <w:rFonts w:ascii="Calibri" w:eastAsia="Times New Roman" w:hAnsi="Calibri"/>
          <w:b/>
          <w:color w:val="FF0000"/>
          <w:sz w:val="28"/>
          <w:szCs w:val="18"/>
          <w:lang w:eastAsia="tr-TR"/>
        </w:rPr>
      </w:pPr>
      <w:r w:rsidRPr="007A77C1">
        <w:rPr>
          <w:rFonts w:ascii="Calibri" w:eastAsia="Times New Roman" w:hAnsi="Calibri"/>
          <w:b/>
          <w:color w:val="FF0000"/>
          <w:sz w:val="28"/>
          <w:szCs w:val="18"/>
          <w:lang w:eastAsia="tr-TR"/>
        </w:rPr>
        <w:t>3. Bölüm: Üretim (Tablo III.)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1- Aylık Sanayii Üretim Endeksi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2- Aylık Sanayii Üretim Endeksi (Bir Önceki Yılın Aynı Dönemine Göre Yüzde Değişme)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3- Aylık İmalat Sanayii Kapasite Kullanım Oranı (Üretim Değeri İle </w:t>
      </w:r>
      <w:proofErr w:type="spellStart"/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Ağırlıklandırılmış</w:t>
      </w:r>
      <w:proofErr w:type="spellEnd"/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4- Tarım Üretimi- Temel Ürünler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</w:p>
    <w:p w:rsidR="007A77C1" w:rsidRPr="007A77C1" w:rsidRDefault="007A77C1" w:rsidP="007A77C1">
      <w:pPr>
        <w:rPr>
          <w:rFonts w:ascii="Calibri" w:eastAsia="Times New Roman" w:hAnsi="Calibri"/>
          <w:b/>
          <w:color w:val="FF0000"/>
          <w:sz w:val="28"/>
          <w:szCs w:val="18"/>
          <w:lang w:eastAsia="tr-TR"/>
        </w:rPr>
      </w:pPr>
      <w:r w:rsidRPr="007A77C1">
        <w:rPr>
          <w:rFonts w:ascii="Calibri" w:eastAsia="Times New Roman" w:hAnsi="Calibri"/>
          <w:b/>
          <w:color w:val="FF0000"/>
          <w:sz w:val="28"/>
          <w:szCs w:val="18"/>
          <w:lang w:eastAsia="tr-TR"/>
        </w:rPr>
        <w:t>4. Bölüm: Sabit Sermaye Yatırımları (Tablo IV.)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1- Sektörler İtibariyle Sabit Sermaye Yatırımları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2- Sabit Sermaye Yatırımları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3- Yatırım Teşvik Belgelerinin </w:t>
      </w:r>
      <w:proofErr w:type="spellStart"/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Sektörel</w:t>
      </w:r>
      <w:proofErr w:type="spellEnd"/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 Dağılımı (Yüzde Dağılım)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4- Yatırım Teşvik Belgelerinin Bölgeler İtibariyle Dağılımı (Yüzde Dağılım)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5- Yatırım Teşvik Belgelerinin Mahiyetlerine Göre Dağılımı (Yüzde Dağılım)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6-Bir ve Daha Fazla Daireli İkamet Amaçlı Binalar (Belediyelerce Verilen İnşaat Ruhsatnamelerine Göre)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7-Bir ve Daha Fazla Daireli İkamet Amaçlı Binalar (Belediyelerce Verilen Yapı Kullanım İzin </w:t>
      </w:r>
      <w:proofErr w:type="gramStart"/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Kağıtlarına</w:t>
      </w:r>
      <w:proofErr w:type="gramEnd"/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 Göre)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8- Ofis ve Toptan-Perakende Ticaret Binaları (Belediyelerce Verilen İnşaat Ruhsatnamelerine Göre)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9- Ofis ve Toptan-Perakende Ticaret Binaları (Belediyelerce Verilen Yapı Kullanım İzin </w:t>
      </w:r>
      <w:proofErr w:type="gramStart"/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Kağıtlarına</w:t>
      </w:r>
      <w:proofErr w:type="gramEnd"/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 Göre)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10- Sanayi Binaları (Belediyelerce Verilen İnşaat Ruhsatnamelerine Göre)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11- Sanayi Binaları (Belediyelerce Verilen Yapı Kullanım İzin </w:t>
      </w:r>
      <w:proofErr w:type="gramStart"/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Kağıtlarına</w:t>
      </w:r>
      <w:proofErr w:type="gramEnd"/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 Göre)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</w:p>
    <w:p w:rsidR="007A77C1" w:rsidRPr="007A77C1" w:rsidRDefault="007A77C1" w:rsidP="007A77C1">
      <w:pPr>
        <w:rPr>
          <w:rFonts w:ascii="Calibri" w:eastAsia="Times New Roman" w:hAnsi="Calibri"/>
          <w:b/>
          <w:color w:val="FF0000"/>
          <w:sz w:val="28"/>
          <w:szCs w:val="18"/>
          <w:lang w:eastAsia="tr-TR"/>
        </w:rPr>
      </w:pPr>
      <w:r w:rsidRPr="007A77C1">
        <w:rPr>
          <w:rFonts w:ascii="Calibri" w:eastAsia="Times New Roman" w:hAnsi="Calibri"/>
          <w:b/>
          <w:color w:val="FF0000"/>
          <w:sz w:val="28"/>
          <w:szCs w:val="18"/>
          <w:lang w:eastAsia="tr-TR"/>
        </w:rPr>
        <w:t>5. Bölüm: Dış Ticaret ve Ödemeler Dengesi (Tablo V.)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1- Ödemeler Dengesi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2- İthalat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3- İthalat Fiyat Endeksi (2010=100)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4- Seçilmiş Fasıllara Göre İthalat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5- İthalatın Uluslararası Standart Ticaret Sınıflamasına Göre Dağılımı (SITC, Rev.3)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6- İthalatın </w:t>
      </w:r>
      <w:proofErr w:type="spellStart"/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Sektörel</w:t>
      </w:r>
      <w:proofErr w:type="spellEnd"/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 Dağılımı (ISIC, Rev.3)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7- İthalatın Mal Gruplarına Göre Dağılımı (Aylık)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8- İthalatın Mal Gruplarına Göre Dağılımı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9 -İthalatın Ülkelere Göre Dağılımı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10- Ham Petrol İthalatı (CIF)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11- İhracat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12- İhracat Fiyat Endeksi (2010=100)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13- İhracatın İthalatı Karşılama Oranı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14- Seçilmiş Fasıllara Göre İhracat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15- İhracatın Uluslararası Standart Ticaret Sınıflamasına Göre Dağılımı (SITC, Rev.3)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lastRenderedPageBreak/>
        <w:t xml:space="preserve">16- İhracatın </w:t>
      </w:r>
      <w:proofErr w:type="spellStart"/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Sektörel</w:t>
      </w:r>
      <w:proofErr w:type="spellEnd"/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 Dağılımı (ISIC, Rev.3)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17- İhracatın Ülkelere Göre Dağılımı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18-İşçi Gelirleri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19- Gelen Turist Sayısı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20- </w:t>
      </w:r>
      <w:r w:rsidR="0021451E">
        <w:rPr>
          <w:rFonts w:ascii="Calibri" w:eastAsia="Times New Roman" w:hAnsi="Calibri"/>
          <w:color w:val="000000"/>
          <w:sz w:val="22"/>
          <w:szCs w:val="22"/>
          <w:lang w:eastAsia="tr-TR"/>
        </w:rPr>
        <w:t>Seyahat Geliri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21- Uluslararası Rezervler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22- Yabancı Sermaye Yatırımlarının Yıllara Göre Dağılımı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23- Doğrudan Yatırımların (Sermaye) </w:t>
      </w:r>
      <w:proofErr w:type="spellStart"/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Sektörel</w:t>
      </w:r>
      <w:proofErr w:type="spellEnd"/>
      <w:r w:rsidR="00192BF5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 </w:t>
      </w: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Ve Coğrafi Dağılımı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24- Dış Borçlar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25- Aylık Ortalama Döviz Kurları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26- Reel Kur Endeksi (1987=100)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</w:p>
    <w:p w:rsidR="007A77C1" w:rsidRPr="007A77C1" w:rsidRDefault="007A77C1" w:rsidP="007A77C1">
      <w:pPr>
        <w:rPr>
          <w:rFonts w:ascii="Calibri" w:eastAsia="Times New Roman" w:hAnsi="Calibri"/>
          <w:b/>
          <w:color w:val="FF0000"/>
          <w:sz w:val="28"/>
          <w:szCs w:val="18"/>
          <w:lang w:eastAsia="tr-TR"/>
        </w:rPr>
      </w:pPr>
      <w:r w:rsidRPr="007A77C1">
        <w:rPr>
          <w:rFonts w:ascii="Calibri" w:eastAsia="Times New Roman" w:hAnsi="Calibri"/>
          <w:b/>
          <w:color w:val="FF0000"/>
          <w:sz w:val="28"/>
          <w:szCs w:val="18"/>
          <w:lang w:eastAsia="tr-TR"/>
        </w:rPr>
        <w:t>6. Bölüm: Kamu Finansmanı (Tablo VI.)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1- Konsolide Bütçe/Merkezi Yönetim Bütçesi Özeti (Başlangıç Ödeneği)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2- Konsolide Bütçe/Merkezi Yönetim Bütçesi Gerçekleşmeleri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3- Merkezi Yönetim Bütçesi Gerçekleşmeleri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4- Merkezi Yönetim Bütçesi Aylık Tahsilatı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5- Merkezi Yönetim Bütçesi Aylık Harcamaları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6- İç Borç Stoku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7- İşletmeci KİT'ler Hakkında Özet Bilgiler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8- Genel Devlet Toplam Gelir ve Harcamaları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</w:p>
    <w:p w:rsidR="007A77C1" w:rsidRPr="007A77C1" w:rsidRDefault="007A77C1" w:rsidP="007A77C1">
      <w:pPr>
        <w:rPr>
          <w:rFonts w:ascii="Calibri" w:eastAsia="Times New Roman" w:hAnsi="Calibri"/>
          <w:b/>
          <w:color w:val="FF0000"/>
          <w:sz w:val="28"/>
          <w:szCs w:val="18"/>
          <w:lang w:eastAsia="tr-TR"/>
        </w:rPr>
      </w:pPr>
      <w:r w:rsidRPr="007A77C1">
        <w:rPr>
          <w:rFonts w:ascii="Calibri" w:eastAsia="Times New Roman" w:hAnsi="Calibri"/>
          <w:b/>
          <w:color w:val="FF0000"/>
          <w:sz w:val="28"/>
          <w:szCs w:val="18"/>
          <w:lang w:eastAsia="tr-TR"/>
        </w:rPr>
        <w:t>7. Bölüm: Para, Banka ve Sermaye Piyasası (Tablo VII.)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1- Başlıca Parasal Göstergeler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2- Parasal Göstergelerle İlgili Oranlar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3- Merkez Bankası Analitik Bilançosu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4- Para Arzları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5- Para ve Mevduat Çarpanları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6- Paranın Dolaşım Hızları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7- Krediler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8- TL Mevduatlar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9- Döviz Tevdiat Hesapları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10- Altın Fiyatları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11- İkinci El Piyasa İşlemlerinin Bankalar ve Aracı Kurumlar Bazında Dağılımı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12- Kesimlere Göre İhraç Edilen Menkul Değerler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13- Kredi ve Tasarruflara Uygulanan Faiz Oranları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14- İç Borçlanma Faiz Oranları ve Vade Yapısı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15- Para Piyasaları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16- İstanbul Menkul Kıymetler Borsası Bileşik Endeksi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17- Menkul Kıymetler Borsalarında Çeşitli Göstergeler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</w:p>
    <w:p w:rsidR="007A77C1" w:rsidRPr="007A77C1" w:rsidRDefault="007A77C1" w:rsidP="007A77C1">
      <w:pPr>
        <w:rPr>
          <w:rFonts w:ascii="Calibri" w:eastAsia="Times New Roman" w:hAnsi="Calibri"/>
          <w:b/>
          <w:color w:val="FF0000"/>
          <w:sz w:val="28"/>
          <w:szCs w:val="18"/>
          <w:lang w:eastAsia="tr-TR"/>
        </w:rPr>
      </w:pPr>
      <w:r w:rsidRPr="007A77C1">
        <w:rPr>
          <w:rFonts w:ascii="Calibri" w:eastAsia="Times New Roman" w:hAnsi="Calibri"/>
          <w:b/>
          <w:color w:val="FF0000"/>
          <w:sz w:val="28"/>
          <w:szCs w:val="18"/>
          <w:lang w:eastAsia="tr-TR"/>
        </w:rPr>
        <w:t>8. Bölüm: Fiyatlar (Tablo VIII.)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1- Üretici Fiyat Endeksindeki Gelişmeler(2003=100)(TÜİK)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2- Tüketici Fiyat Endeksindeki Gelişmeler (2003=100)(TÜİK)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3- Tüketici Fiyatları Endeksi (2003=100)(TÜİK)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4- Tüketici Fiyatları Endeksi (2003=100)(TÜİK)(Aylık Yüzde Değişme)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5- Tüketici Fiyatları Endeksi (2003=100)(TÜİK)(Bir Önceki Yıl Sonu Endeksine Göre Yüzde Değişme)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6- Tüketici Fiyatları Endeksi (2003=100)(TÜİK)(Bir </w:t>
      </w:r>
      <w:proofErr w:type="spellStart"/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Öncek</w:t>
      </w:r>
      <w:proofErr w:type="spellEnd"/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 i Yılın Aynı Ayına Göre Yüzde Değişme)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7- Tüketici Fiyatları Endeksi (2003=100)(TÜİK)(Yıllık Ortalama Yüzde Değişme)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lastRenderedPageBreak/>
        <w:t>8- Üretici Fiyatları Endeksi (2003=100)(TÜİK)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9- Üretici Fiyatları Endeksi (2003=100)(TÜİK)(Aylık Yüzde Değişme)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10- Üretici Fiyatları Endeksi (2003=100)(TÜİK)(Bir Önceki Yılı Sonu Endeksine Göre Yüzde Değişme)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11- Üretici Fiyatları Endeksi (2003=100)(TÜİK)(Bir Önceki Yılın Aynı Ayına Göre Yüzde Değişme)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12- Üretici Fiyatları Endeksi (2003=100)(TÜİK)(Yıllık Ortalama Yüzde Değişme)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13- Özel Kapsamlı TÜFE Göstergeleri (2003=100)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14- Özel Kapsamlı TÜFE Göstergeleri (2003=100)(Aylık Yüzde Değişme)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15- Özel Kapsamlı TÜFE Göstergeleri (2003=100)(TÜİK)(Bir Önceki Yıl Sonu Endeksine Göre Yüzde Değişme)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16- Özel Kapsamlı TÜFE Göstergeleri(2003=100)(TÜİK)(Bir Önceki Yılın Aynı Ayına Göre Yüzde Değişme)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17- Özel Kapsamlı TÜFE Göstergeleri (2003=100)(TÜİK)(Yıllık Ortalama Yüzde Değişme)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18- Fiyat Endeksleri (İstanbul Ticaret Odası)(1963=100)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19- Fiyat Endeksleri (İstanbul Ticaret Odası)(1963=100)(Bir Önceki Yılın Aynı Ayına ve Yıl Sonu Endeksine Göre Yüzde Değişme)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20- Uluslararası Mal Fiyatları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21- Seçilmiş Ürünlerin İç ve Dış Fiyatları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</w:p>
    <w:p w:rsidR="007A77C1" w:rsidRPr="007A77C1" w:rsidRDefault="007A77C1" w:rsidP="007A77C1">
      <w:pPr>
        <w:rPr>
          <w:rFonts w:ascii="Calibri" w:eastAsia="Times New Roman" w:hAnsi="Calibri"/>
          <w:b/>
          <w:color w:val="FF0000"/>
          <w:sz w:val="28"/>
          <w:szCs w:val="18"/>
          <w:lang w:eastAsia="tr-TR"/>
        </w:rPr>
      </w:pPr>
      <w:r w:rsidRPr="007A77C1">
        <w:rPr>
          <w:rFonts w:ascii="Calibri" w:eastAsia="Times New Roman" w:hAnsi="Calibri"/>
          <w:b/>
          <w:color w:val="FF0000"/>
          <w:sz w:val="28"/>
          <w:szCs w:val="18"/>
          <w:lang w:eastAsia="tr-TR"/>
        </w:rPr>
        <w:t>9. Bölüm: İstihdam ve Ücretler (Tablo IX.)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1- Yurt İçi İşgücü Piyasasında Gelişmeler </w:t>
      </w:r>
    </w:p>
    <w:p w:rsidR="007A77C1" w:rsidRP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 xml:space="preserve">2- Türkiye İş Kurumu İstatistikleri </w:t>
      </w:r>
    </w:p>
    <w:p w:rsidR="007A77C1" w:rsidRDefault="007A77C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r w:rsidRPr="007A77C1">
        <w:rPr>
          <w:rFonts w:ascii="Calibri" w:eastAsia="Times New Roman" w:hAnsi="Calibri"/>
          <w:color w:val="000000"/>
          <w:sz w:val="22"/>
          <w:szCs w:val="22"/>
          <w:lang w:eastAsia="tr-TR"/>
        </w:rPr>
        <w:t>3- Toplam Sanayide Birim Ücret Endeksi (Çalışılan Saate Göre) (2010=100)</w:t>
      </w:r>
    </w:p>
    <w:p w:rsidR="00B47541" w:rsidRDefault="00B4754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</w:p>
    <w:p w:rsidR="00B47541" w:rsidRDefault="00B4754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</w:p>
    <w:p w:rsidR="00B47541" w:rsidRPr="007A77C1" w:rsidRDefault="00B47541" w:rsidP="00F0582F">
      <w:pPr>
        <w:spacing w:after="0"/>
        <w:jc w:val="left"/>
        <w:rPr>
          <w:rFonts w:ascii="Calibri" w:eastAsia="Times New Roman" w:hAnsi="Calibri"/>
          <w:color w:val="000000"/>
          <w:sz w:val="22"/>
          <w:szCs w:val="22"/>
          <w:lang w:eastAsia="tr-TR"/>
        </w:rPr>
      </w:pPr>
      <w:bookmarkStart w:id="0" w:name="_GoBack"/>
      <w:bookmarkEnd w:id="0"/>
    </w:p>
    <w:p w:rsidR="00E501E3" w:rsidRDefault="00E501E3"/>
    <w:sectPr w:rsidR="00E501E3" w:rsidSect="008569B5">
      <w:pgSz w:w="11904" w:h="16838" w:code="9"/>
      <w:pgMar w:top="1418" w:right="567" w:bottom="1418" w:left="851" w:header="2268" w:footer="2552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82F"/>
    <w:rsid w:val="0002251D"/>
    <w:rsid w:val="000305AB"/>
    <w:rsid w:val="00046CA8"/>
    <w:rsid w:val="0008374A"/>
    <w:rsid w:val="000A67D4"/>
    <w:rsid w:val="00192BF5"/>
    <w:rsid w:val="001D3DFD"/>
    <w:rsid w:val="0021451E"/>
    <w:rsid w:val="002D498A"/>
    <w:rsid w:val="002E5DF9"/>
    <w:rsid w:val="00385389"/>
    <w:rsid w:val="003B345A"/>
    <w:rsid w:val="003B5462"/>
    <w:rsid w:val="003E212B"/>
    <w:rsid w:val="00434761"/>
    <w:rsid w:val="004865A3"/>
    <w:rsid w:val="004F24E7"/>
    <w:rsid w:val="005321CF"/>
    <w:rsid w:val="005B7E7B"/>
    <w:rsid w:val="006160EE"/>
    <w:rsid w:val="006B027B"/>
    <w:rsid w:val="00777483"/>
    <w:rsid w:val="007775A6"/>
    <w:rsid w:val="007A77C1"/>
    <w:rsid w:val="007D5BEE"/>
    <w:rsid w:val="007D6F51"/>
    <w:rsid w:val="00835B21"/>
    <w:rsid w:val="008569B5"/>
    <w:rsid w:val="009D117C"/>
    <w:rsid w:val="00A40215"/>
    <w:rsid w:val="00A754CC"/>
    <w:rsid w:val="00A94477"/>
    <w:rsid w:val="00AB7742"/>
    <w:rsid w:val="00AF10FC"/>
    <w:rsid w:val="00B47541"/>
    <w:rsid w:val="00B958AD"/>
    <w:rsid w:val="00C11787"/>
    <w:rsid w:val="00C124FD"/>
    <w:rsid w:val="00C6276E"/>
    <w:rsid w:val="00D21268"/>
    <w:rsid w:val="00D745F2"/>
    <w:rsid w:val="00D7551B"/>
    <w:rsid w:val="00DC23FC"/>
    <w:rsid w:val="00DE20CA"/>
    <w:rsid w:val="00E3057A"/>
    <w:rsid w:val="00E425EC"/>
    <w:rsid w:val="00E46531"/>
    <w:rsid w:val="00E501E3"/>
    <w:rsid w:val="00E61CAC"/>
    <w:rsid w:val="00F0582F"/>
    <w:rsid w:val="00F0736F"/>
    <w:rsid w:val="00F9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7818B2-5C28-4B9E-8D25-A125933DD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F10FC"/>
    <w:pPr>
      <w:spacing w:after="120" w:line="240" w:lineRule="auto"/>
      <w:jc w:val="both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Balk1">
    <w:name w:val="heading 1"/>
    <w:basedOn w:val="Normal"/>
    <w:next w:val="Normal"/>
    <w:link w:val="Balk1Char"/>
    <w:uiPriority w:val="9"/>
    <w:qFormat/>
    <w:rsid w:val="00C6276E"/>
    <w:pPr>
      <w:keepNext/>
      <w:keepLines/>
      <w:spacing w:before="12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4865A3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C6276E"/>
    <w:pPr>
      <w:keepNext/>
      <w:keepLines/>
      <w:spacing w:before="120"/>
      <w:ind w:firstLine="284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nhideWhenUsed/>
    <w:qFormat/>
    <w:rsid w:val="003E212B"/>
    <w:pPr>
      <w:keepNext/>
      <w:keepLines/>
      <w:tabs>
        <w:tab w:val="left" w:pos="425"/>
      </w:tabs>
      <w:ind w:firstLine="425"/>
      <w:outlineLvl w:val="3"/>
    </w:pPr>
    <w:rPr>
      <w:rFonts w:ascii="Tahoma" w:eastAsiaTheme="majorEastAsia" w:hAnsi="Tahoma" w:cstheme="majorBidi"/>
      <w:b/>
      <w:bCs/>
      <w:iCs/>
      <w:sz w:val="18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4865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C6276E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Balk4Char">
    <w:name w:val="Başlık 4 Char"/>
    <w:basedOn w:val="VarsaylanParagrafYazTipi"/>
    <w:link w:val="Balk4"/>
    <w:rsid w:val="003E212B"/>
    <w:rPr>
      <w:rFonts w:ascii="Tahoma" w:eastAsiaTheme="majorEastAsia" w:hAnsi="Tahoma" w:cstheme="majorBidi"/>
      <w:b/>
      <w:bCs/>
      <w:iCs/>
      <w:sz w:val="18"/>
      <w:szCs w:val="20"/>
    </w:rPr>
  </w:style>
  <w:style w:type="character" w:customStyle="1" w:styleId="Balk1Char">
    <w:name w:val="Başlık 1 Char"/>
    <w:basedOn w:val="VarsaylanParagrafYazTipi"/>
    <w:link w:val="Balk1"/>
    <w:uiPriority w:val="9"/>
    <w:rsid w:val="00C627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esimYazs">
    <w:name w:val="caption"/>
    <w:basedOn w:val="Normal"/>
    <w:next w:val="Normal"/>
    <w:uiPriority w:val="35"/>
    <w:unhideWhenUsed/>
    <w:qFormat/>
    <w:rsid w:val="00F0736F"/>
    <w:pPr>
      <w:spacing w:after="200"/>
    </w:pPr>
    <w:rPr>
      <w:b/>
      <w:bCs/>
      <w:sz w:val="22"/>
      <w:szCs w:val="1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C23F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C23FC"/>
    <w:rPr>
      <w:rFonts w:ascii="Segoe UI" w:eastAsia="Batang" w:hAnsi="Segoe UI" w:cs="Segoe UI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8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Yavuz MADEN</dc:creator>
  <cp:lastModifiedBy>Yavuz MADEN</cp:lastModifiedBy>
  <cp:revision>3</cp:revision>
  <cp:lastPrinted>2014-07-18T11:42:00Z</cp:lastPrinted>
  <dcterms:created xsi:type="dcterms:W3CDTF">2018-11-15T06:23:00Z</dcterms:created>
  <dcterms:modified xsi:type="dcterms:W3CDTF">2018-11-16T08:12:00Z</dcterms:modified>
</cp:coreProperties>
</file>